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825C6" w14:textId="77777777" w:rsidR="00086E09" w:rsidRPr="00783E4C" w:rsidRDefault="00086E09" w:rsidP="000C61B0">
      <w:pPr>
        <w:pStyle w:val="NoSpacing"/>
        <w:jc w:val="center"/>
        <w:rPr>
          <w:rFonts w:ascii="Times New Roman" w:hAnsi="Times New Roman" w:cs="Times New Roman"/>
          <w:b/>
          <w:color w:val="FF0000"/>
          <w:sz w:val="22"/>
          <w:szCs w:val="22"/>
          <w:u w:val="single"/>
        </w:rPr>
      </w:pPr>
      <w:r w:rsidRPr="00783E4C">
        <w:rPr>
          <w:rFonts w:ascii="Times New Roman" w:hAnsi="Times New Roman" w:cs="Times New Roman"/>
          <w:noProof/>
        </w:rPr>
        <mc:AlternateContent>
          <mc:Choice Requires="wps">
            <w:drawing>
              <wp:inline distT="0" distB="0" distL="0" distR="0" wp14:anchorId="6401DF0B" wp14:editId="07A0F594">
                <wp:extent cx="5491480" cy="695960"/>
                <wp:effectExtent l="0" t="0" r="0" b="0"/>
                <wp:docPr id="5"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91480" cy="695960"/>
                        </a:xfrm>
                        <a:prstGeom prst="rect">
                          <a:avLst/>
                        </a:prstGeom>
                        <a:extLst>
                          <a:ext uri="{AF507438-7753-43E0-B8FC-AC1667EBCBE1}">
                            <a14:hiddenEffects xmlns:a14="http://schemas.microsoft.com/office/drawing/2010/main">
                              <a:effectLst/>
                            </a14:hiddenEffects>
                          </a:ext>
                        </a:extLst>
                      </wps:spPr>
                      <wps:txbx>
                        <w:txbxContent>
                          <w:p w14:paraId="2003CEA9" w14:textId="77777777" w:rsidR="00041240" w:rsidRPr="00FC59D0" w:rsidRDefault="00041240" w:rsidP="00086E09">
                            <w:pPr>
                              <w:pStyle w:val="NormalWeb"/>
                              <w:spacing w:before="0" w:beforeAutospacing="0" w:after="0" w:afterAutospacing="0"/>
                              <w:jc w:val="center"/>
                              <w:rPr>
                                <w:b/>
                                <w:color w:val="5EA226" w:themeColor="accent1" w:themeShade="BF"/>
                                <w14:textOutline w14:w="11112" w14:cap="flat" w14:cmpd="sng" w14:algn="ctr">
                                  <w14:solidFill>
                                    <w14:schemeClr w14:val="tx1"/>
                                  </w14:solidFill>
                                  <w14:prstDash w14:val="solid"/>
                                  <w14:round/>
                                </w14:textOutline>
                              </w:rPr>
                            </w:pPr>
                            <w:r w:rsidRPr="00FC59D0">
                              <w:rPr>
                                <w:rFonts w:ascii="Arial Black" w:hAnsi="Arial Black" w:cs="Arial Black"/>
                                <w:b/>
                                <w:color w:val="5EA226" w:themeColor="accent1" w:themeShade="BF"/>
                                <w:sz w:val="48"/>
                                <w:szCs w:val="48"/>
                                <w:lang w:val="en-US"/>
                                <w14:textOutline w14:w="11112" w14:cap="flat" w14:cmpd="sng" w14:algn="ctr">
                                  <w14:solidFill>
                                    <w14:schemeClr w14:val="tx1"/>
                                  </w14:solidFill>
                                  <w14:prstDash w14:val="solid"/>
                                  <w14:round/>
                                </w14:textOutline>
                              </w:rPr>
                              <w:t>Thurne Bungalows Management Company Limited</w:t>
                            </w:r>
                          </w:p>
                        </w:txbxContent>
                      </wps:txbx>
                      <wps:bodyPr wrap="square" lIns="0" tIns="0" rIns="0" bIns="0" numCol="1" fromWordArt="1">
                        <a:prstTxWarp prst="textPlain">
                          <a:avLst>
                            <a:gd name="adj" fmla="val 50000"/>
                          </a:avLst>
                        </a:prstTxWarp>
                        <a:noAutofit/>
                      </wps:bodyPr>
                    </wps:wsp>
                  </a:graphicData>
                </a:graphic>
              </wp:inline>
            </w:drawing>
          </mc:Choice>
          <mc:Fallback>
            <w:pict>
              <v:shapetype w14:anchorId="6401DF0B" id="_x0000_t202" coordsize="21600,21600" o:spt="202" path="m,l,21600r21600,l21600,xe">
                <v:stroke joinstyle="miter"/>
                <v:path gradientshapeok="t" o:connecttype="rect"/>
              </v:shapetype>
              <v:shape id="WordArt 1" o:spid="_x0000_s1026" type="#_x0000_t202" style="width:432.4pt;height:5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" filled="f" stroked="f">
                <v:textbox inset="0,0,0,0">
                  <w:txbxContent>
                    <w:p w14:paraId="2003CEA9" w14:textId="77777777" w:rsidR="00041240" w:rsidRPr="00FC59D0" w:rsidRDefault="00041240" w:rsidP="00086E09">
                      <w:pPr>
                        <w:pStyle w:val="NormalWeb"/>
                        <w:spacing w:before="0" w:beforeAutospacing="0" w:after="0" w:afterAutospacing="0"/>
                        <w:jc w:val="center"/>
                        <w:rPr>
                          <w:b/>
                          <w:color w:val="5EA226" w:themeColor="accent1" w:themeShade="BF"/>
                          <w14:textOutline w14:w="11112" w14:cap="flat" w14:cmpd="sng" w14:algn="ctr">
                            <w14:solidFill>
                              <w14:schemeClr w14:val="tx1"/>
                            </w14:solidFill>
                            <w14:prstDash w14:val="solid"/>
                            <w14:round/>
                          </w14:textOutline>
                        </w:rPr>
                      </w:pPr>
                      <w:r w:rsidRPr="00FC59D0">
                        <w:rPr>
                          <w:rFonts w:ascii="Arial Black" w:hAnsi="Arial Black" w:cs="Arial Black"/>
                          <w:b/>
                          <w:color w:val="5EA226" w:themeColor="accent1" w:themeShade="BF"/>
                          <w:sz w:val="48"/>
                          <w:szCs w:val="48"/>
                          <w:lang w:val="en-US"/>
                          <w14:textOutline w14:w="11112" w14:cap="flat" w14:cmpd="sng" w14:algn="ctr">
                            <w14:solidFill>
                              <w14:schemeClr w14:val="tx1"/>
                            </w14:solidFill>
                            <w14:prstDash w14:val="solid"/>
                            <w14:round/>
                          </w14:textOutline>
                        </w:rPr>
                        <w:t>Thurne Bungalows Management Company Limited</w:t>
                      </w:r>
                    </w:p>
                  </w:txbxContent>
                </v:textbox>
                <w10:anchorlock/>
              </v:shape>
            </w:pict>
          </mc:Fallback>
        </mc:AlternateContent>
      </w:r>
    </w:p>
    <w:p w14:paraId="538DE48F" w14:textId="77777777" w:rsidR="00086E09" w:rsidRPr="00055AEC" w:rsidRDefault="00086E09" w:rsidP="000C61B0">
      <w:pPr>
        <w:jc w:val="center"/>
        <w:rPr>
          <w:b/>
          <w:sz w:val="10"/>
          <w:szCs w:val="10"/>
        </w:rPr>
      </w:pPr>
    </w:p>
    <w:p w14:paraId="058634AB" w14:textId="77777777" w:rsidR="00C30EFC" w:rsidRPr="00783E4C" w:rsidRDefault="00086E09" w:rsidP="00A505BD">
      <w:pPr>
        <w:jc w:val="center"/>
        <w:rPr>
          <w:b/>
          <w:sz w:val="28"/>
          <w:szCs w:val="28"/>
        </w:rPr>
      </w:pPr>
      <w:r w:rsidRPr="00783E4C">
        <w:rPr>
          <w:b/>
          <w:noProof/>
          <w:sz w:val="28"/>
          <w:szCs w:val="28"/>
          <w:lang w:eastAsia="en-GB"/>
        </w:rPr>
        <w:drawing>
          <wp:inline distT="0" distB="0" distL="0" distR="0" wp14:anchorId="5E96FB37" wp14:editId="1E2BDD6B">
            <wp:extent cx="1057425" cy="415736"/>
            <wp:effectExtent l="0" t="0" r="0" b="3810"/>
            <wp:docPr id="1" name="Picture 3" descr="C:\Documents and Settings\David\My Documents\Dropbox\TBMC\tbmc_banner_logo_tin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avid\My Documents\Dropbox\TBMC\tbmc_banner_logo_tiny.png"/>
                    <pic:cNvPicPr>
                      <a:picLocks noChangeAspect="1" noChangeArrowheads="1"/>
                    </pic:cNvPicPr>
                  </pic:nvPicPr>
                  <pic:blipFill>
                    <a:blip r:embed="rId8" cstate="print"/>
                    <a:srcRect/>
                    <a:stretch>
                      <a:fillRect/>
                    </a:stretch>
                  </pic:blipFill>
                  <pic:spPr bwMode="auto">
                    <a:xfrm>
                      <a:off x="0" y="0"/>
                      <a:ext cx="1206787" cy="474459"/>
                    </a:xfrm>
                    <a:prstGeom prst="rect">
                      <a:avLst/>
                    </a:prstGeom>
                    <a:noFill/>
                    <a:ln w="9525">
                      <a:noFill/>
                      <a:miter lim="800000"/>
                      <a:headEnd/>
                      <a:tailEnd/>
                    </a:ln>
                  </pic:spPr>
                </pic:pic>
              </a:graphicData>
            </a:graphic>
          </wp:inline>
        </w:drawing>
      </w:r>
    </w:p>
    <w:p w14:paraId="089F3B1F" w14:textId="77777777" w:rsidR="005F245E" w:rsidRPr="00783E4C" w:rsidRDefault="005F245E" w:rsidP="008B3160">
      <w:pPr>
        <w:rPr>
          <w:sz w:val="22"/>
          <w:szCs w:val="22"/>
        </w:rPr>
      </w:pPr>
    </w:p>
    <w:p w14:paraId="1896CC41" w14:textId="77777777" w:rsidR="002611CF" w:rsidRPr="00966F7A" w:rsidRDefault="00AD724E" w:rsidP="002611CF">
      <w:pPr>
        <w:spacing w:after="200" w:line="276" w:lineRule="auto"/>
        <w:jc w:val="both"/>
        <w:rPr>
          <w:b/>
          <w:color w:val="000000" w:themeColor="text1"/>
        </w:rPr>
      </w:pPr>
      <w:r w:rsidRPr="00966F7A">
        <w:rPr>
          <w:b/>
          <w:color w:val="000000" w:themeColor="text1"/>
        </w:rPr>
        <w:t>BY THE AUTHORITY OF</w:t>
      </w:r>
      <w:r w:rsidR="007659F7" w:rsidRPr="00966F7A">
        <w:rPr>
          <w:b/>
          <w:color w:val="000000" w:themeColor="text1"/>
        </w:rPr>
        <w:t xml:space="preserve"> THURNE BUNGALOWS MANAGEMENT CO</w:t>
      </w:r>
      <w:r w:rsidR="00E32C12" w:rsidRPr="00966F7A">
        <w:rPr>
          <w:b/>
          <w:color w:val="000000" w:themeColor="text1"/>
        </w:rPr>
        <w:t>MPANY</w:t>
      </w:r>
      <w:r w:rsidR="007659F7" w:rsidRPr="00966F7A">
        <w:rPr>
          <w:b/>
          <w:color w:val="000000" w:themeColor="text1"/>
        </w:rPr>
        <w:t xml:space="preserve"> L</w:t>
      </w:r>
      <w:r w:rsidR="00E32C12" w:rsidRPr="00966F7A">
        <w:rPr>
          <w:b/>
          <w:color w:val="000000" w:themeColor="text1"/>
        </w:rPr>
        <w:t>IMITED</w:t>
      </w:r>
      <w:r w:rsidR="007659F7" w:rsidRPr="00966F7A">
        <w:rPr>
          <w:b/>
          <w:color w:val="000000" w:themeColor="text1"/>
        </w:rPr>
        <w:t xml:space="preserve">, </w:t>
      </w:r>
      <w:r w:rsidRPr="00966F7A">
        <w:rPr>
          <w:b/>
          <w:color w:val="000000" w:themeColor="text1"/>
        </w:rPr>
        <w:t xml:space="preserve">I hereby give NOTICE that </w:t>
      </w:r>
      <w:r w:rsidR="009E6DB4" w:rsidRPr="00966F7A">
        <w:rPr>
          <w:b/>
          <w:color w:val="000000" w:themeColor="text1"/>
        </w:rPr>
        <w:t xml:space="preserve">the </w:t>
      </w:r>
      <w:r w:rsidRPr="00966F7A">
        <w:rPr>
          <w:b/>
          <w:color w:val="000000" w:themeColor="text1"/>
        </w:rPr>
        <w:t>ANNUAL GENERAL MEETING</w:t>
      </w:r>
      <w:r w:rsidR="009E6DB4" w:rsidRPr="00966F7A">
        <w:rPr>
          <w:b/>
          <w:color w:val="000000" w:themeColor="text1"/>
        </w:rPr>
        <w:t xml:space="preserve"> of THURNE BUNGALOWS MANAGEMENT C</w:t>
      </w:r>
      <w:r w:rsidR="007659F7" w:rsidRPr="00966F7A">
        <w:rPr>
          <w:b/>
          <w:color w:val="000000" w:themeColor="text1"/>
        </w:rPr>
        <w:t>O</w:t>
      </w:r>
      <w:r w:rsidR="00E32C12" w:rsidRPr="00966F7A">
        <w:rPr>
          <w:b/>
          <w:color w:val="000000" w:themeColor="text1"/>
        </w:rPr>
        <w:t>MPANY</w:t>
      </w:r>
      <w:r w:rsidR="007659F7" w:rsidRPr="00966F7A">
        <w:rPr>
          <w:b/>
          <w:color w:val="000000" w:themeColor="text1"/>
        </w:rPr>
        <w:t xml:space="preserve"> L</w:t>
      </w:r>
      <w:r w:rsidR="00E32C12" w:rsidRPr="00966F7A">
        <w:rPr>
          <w:b/>
          <w:color w:val="000000" w:themeColor="text1"/>
        </w:rPr>
        <w:t>IMITED</w:t>
      </w:r>
      <w:r w:rsidRPr="00966F7A">
        <w:rPr>
          <w:b/>
          <w:color w:val="000000" w:themeColor="text1"/>
        </w:rPr>
        <w:t xml:space="preserve"> will be held at POTTER HEIGHAM VILLAGE HALL,</w:t>
      </w:r>
      <w:r w:rsidR="008072D0" w:rsidRPr="00966F7A">
        <w:rPr>
          <w:b/>
          <w:color w:val="000000" w:themeColor="text1"/>
        </w:rPr>
        <w:t xml:space="preserve"> </w:t>
      </w:r>
      <w:r w:rsidRPr="00966F7A">
        <w:rPr>
          <w:b/>
          <w:color w:val="000000" w:themeColor="text1"/>
        </w:rPr>
        <w:t xml:space="preserve">on SATURDAY, </w:t>
      </w:r>
      <w:r w:rsidR="00E32C12" w:rsidRPr="00966F7A">
        <w:rPr>
          <w:b/>
          <w:color w:val="000000" w:themeColor="text1"/>
        </w:rPr>
        <w:t>31</w:t>
      </w:r>
      <w:r w:rsidR="00E32C12" w:rsidRPr="00966F7A">
        <w:rPr>
          <w:b/>
          <w:color w:val="000000" w:themeColor="text1"/>
          <w:vertAlign w:val="superscript"/>
        </w:rPr>
        <w:t>st</w:t>
      </w:r>
      <w:r w:rsidR="00E32C12" w:rsidRPr="00966F7A">
        <w:rPr>
          <w:b/>
          <w:color w:val="000000" w:themeColor="text1"/>
        </w:rPr>
        <w:t xml:space="preserve"> </w:t>
      </w:r>
      <w:r w:rsidRPr="00966F7A">
        <w:rPr>
          <w:b/>
          <w:color w:val="000000" w:themeColor="text1"/>
        </w:rPr>
        <w:t>OCTOBER, 202</w:t>
      </w:r>
      <w:r w:rsidR="00E32C12" w:rsidRPr="00966F7A">
        <w:rPr>
          <w:b/>
          <w:color w:val="000000" w:themeColor="text1"/>
        </w:rPr>
        <w:t>6</w:t>
      </w:r>
      <w:r w:rsidRPr="00966F7A">
        <w:rPr>
          <w:b/>
          <w:color w:val="000000" w:themeColor="text1"/>
        </w:rPr>
        <w:t xml:space="preserve">, commencing at 10.00 am </w:t>
      </w:r>
      <w:r w:rsidRPr="00966F7A">
        <w:rPr>
          <w:b/>
          <w:color w:val="000000" w:themeColor="text1"/>
          <w:u w:val="single"/>
        </w:rPr>
        <w:t>prompt</w:t>
      </w:r>
      <w:r w:rsidRPr="00966F7A">
        <w:rPr>
          <w:b/>
          <w:color w:val="000000" w:themeColor="text1"/>
        </w:rPr>
        <w:t>.</w:t>
      </w:r>
    </w:p>
    <w:p w14:paraId="767D0F23" w14:textId="6870878C" w:rsidR="00E215B8" w:rsidRPr="00B02C9B" w:rsidRDefault="002611CF" w:rsidP="002659E2">
      <w:pPr>
        <w:spacing w:after="200" w:line="276" w:lineRule="auto"/>
        <w:jc w:val="both"/>
        <w:rPr>
          <w:iCs/>
          <w:color w:val="000000" w:themeColor="text1"/>
          <w:sz w:val="22"/>
          <w:szCs w:val="22"/>
          <w:shd w:val="clear" w:color="auto" w:fill="FFFFFF"/>
        </w:rPr>
      </w:pPr>
      <w:r w:rsidRPr="00BA0827">
        <w:rPr>
          <w:b/>
          <w:iCs/>
          <w:color w:val="000000" w:themeColor="text1"/>
          <w:sz w:val="22"/>
          <w:szCs w:val="22"/>
          <w:shd w:val="clear" w:color="auto" w:fill="FFFFFF"/>
        </w:rPr>
        <w:t>PLEASE NOTE</w:t>
      </w:r>
      <w:r>
        <w:rPr>
          <w:iCs/>
          <w:color w:val="000000" w:themeColor="text1"/>
          <w:sz w:val="22"/>
          <w:szCs w:val="22"/>
          <w:shd w:val="clear" w:color="auto" w:fill="FFFFFF"/>
        </w:rPr>
        <w:t xml:space="preserve">: The meeting will be conducted strictly in accordance with TBMC’s </w:t>
      </w:r>
      <w:hyperlink r:id="rId9" w:history="1">
        <w:r w:rsidRPr="00B35DCD">
          <w:rPr>
            <w:rStyle w:val="Hyperlink"/>
            <w:iCs/>
            <w:sz w:val="22"/>
            <w:szCs w:val="22"/>
            <w:shd w:val="clear" w:color="auto" w:fill="FFFFFF"/>
          </w:rPr>
          <w:t>STANDING ORDERS FOR GENERAL MEETINGS</w:t>
        </w:r>
      </w:hyperlink>
      <w:r w:rsidR="007452BE">
        <w:rPr>
          <w:iCs/>
          <w:color w:val="0070C0"/>
          <w:sz w:val="22"/>
          <w:szCs w:val="22"/>
          <w:shd w:val="clear" w:color="auto" w:fill="FFFFFF"/>
        </w:rPr>
        <w:t xml:space="preserve"> </w:t>
      </w:r>
      <w:r w:rsidR="007452BE" w:rsidRPr="007452BE">
        <w:rPr>
          <w:iCs/>
          <w:color w:val="000000" w:themeColor="text1"/>
          <w:sz w:val="22"/>
          <w:szCs w:val="22"/>
          <w:shd w:val="clear" w:color="auto" w:fill="FFFFFF"/>
        </w:rPr>
        <w:t xml:space="preserve">as published </w:t>
      </w:r>
      <w:r w:rsidR="007452BE">
        <w:rPr>
          <w:iCs/>
          <w:color w:val="000000" w:themeColor="text1"/>
          <w:sz w:val="22"/>
          <w:szCs w:val="22"/>
          <w:shd w:val="clear" w:color="auto" w:fill="FFFFFF"/>
        </w:rPr>
        <w:t>o</w:t>
      </w:r>
      <w:r w:rsidR="007452BE" w:rsidRPr="007452BE">
        <w:rPr>
          <w:iCs/>
          <w:color w:val="000000" w:themeColor="text1"/>
          <w:sz w:val="22"/>
          <w:szCs w:val="22"/>
          <w:shd w:val="clear" w:color="auto" w:fill="FFFFFF"/>
        </w:rPr>
        <w:t xml:space="preserve">n </w:t>
      </w:r>
      <w:hyperlink r:id="rId10" w:history="1">
        <w:r w:rsidR="007452BE" w:rsidRPr="007452BE">
          <w:rPr>
            <w:rStyle w:val="Hyperlink"/>
            <w:iCs/>
            <w:sz w:val="22"/>
            <w:szCs w:val="22"/>
            <w:shd w:val="clear" w:color="auto" w:fill="FFFFFF"/>
          </w:rPr>
          <w:t>TBMC’s website</w:t>
        </w:r>
      </w:hyperlink>
      <w:r w:rsidR="007452BE" w:rsidRPr="007452BE">
        <w:rPr>
          <w:iCs/>
          <w:color w:val="000000" w:themeColor="text1"/>
          <w:sz w:val="22"/>
          <w:szCs w:val="22"/>
          <w:shd w:val="clear" w:color="auto" w:fill="FFFFFF"/>
        </w:rPr>
        <w:t>.</w:t>
      </w:r>
      <w:r w:rsidR="007452BE">
        <w:rPr>
          <w:iCs/>
          <w:color w:val="0070C0"/>
          <w:sz w:val="22"/>
          <w:szCs w:val="22"/>
          <w:shd w:val="clear" w:color="auto" w:fill="FFFFFF"/>
        </w:rPr>
        <w:t xml:space="preserve"> </w:t>
      </w:r>
      <w:r w:rsidR="00C255AA">
        <w:rPr>
          <w:iCs/>
          <w:color w:val="000000" w:themeColor="text1"/>
          <w:sz w:val="22"/>
          <w:szCs w:val="22"/>
          <w:shd w:val="clear" w:color="auto" w:fill="FFFFFF"/>
        </w:rPr>
        <w:t>Everyone</w:t>
      </w:r>
      <w:r w:rsidR="00B8049D">
        <w:rPr>
          <w:iCs/>
          <w:color w:val="000000" w:themeColor="text1"/>
          <w:sz w:val="22"/>
          <w:szCs w:val="22"/>
          <w:shd w:val="clear" w:color="auto" w:fill="FFFFFF"/>
        </w:rPr>
        <w:t xml:space="preserve"> attend</w:t>
      </w:r>
      <w:r w:rsidR="00C255AA">
        <w:rPr>
          <w:iCs/>
          <w:color w:val="000000" w:themeColor="text1"/>
          <w:sz w:val="22"/>
          <w:szCs w:val="22"/>
          <w:shd w:val="clear" w:color="auto" w:fill="FFFFFF"/>
        </w:rPr>
        <w:t>ing</w:t>
      </w:r>
      <w:r w:rsidR="00DF011A">
        <w:rPr>
          <w:iCs/>
          <w:color w:val="000000" w:themeColor="text1"/>
          <w:sz w:val="22"/>
          <w:szCs w:val="22"/>
          <w:shd w:val="clear" w:color="auto" w:fill="FFFFFF"/>
        </w:rPr>
        <w:t xml:space="preserve"> the meeting </w:t>
      </w:r>
      <w:r w:rsidR="00C255AA">
        <w:rPr>
          <w:iCs/>
          <w:color w:val="000000" w:themeColor="text1"/>
          <w:sz w:val="22"/>
          <w:szCs w:val="22"/>
          <w:shd w:val="clear" w:color="auto" w:fill="FFFFFF"/>
        </w:rPr>
        <w:t xml:space="preserve">does so </w:t>
      </w:r>
      <w:r w:rsidR="00B8049D">
        <w:rPr>
          <w:iCs/>
          <w:color w:val="000000" w:themeColor="text1"/>
          <w:sz w:val="22"/>
          <w:szCs w:val="22"/>
          <w:shd w:val="clear" w:color="auto" w:fill="FFFFFF"/>
        </w:rPr>
        <w:t xml:space="preserve">on the basis that </w:t>
      </w:r>
      <w:r w:rsidR="00C255AA">
        <w:rPr>
          <w:iCs/>
          <w:color w:val="000000" w:themeColor="text1"/>
          <w:sz w:val="22"/>
          <w:szCs w:val="22"/>
          <w:shd w:val="clear" w:color="auto" w:fill="FFFFFF"/>
        </w:rPr>
        <w:t>the</w:t>
      </w:r>
      <w:r w:rsidR="003F1A00">
        <w:rPr>
          <w:iCs/>
          <w:color w:val="000000" w:themeColor="text1"/>
          <w:sz w:val="22"/>
          <w:szCs w:val="22"/>
          <w:shd w:val="clear" w:color="auto" w:fill="FFFFFF"/>
        </w:rPr>
        <w:t xml:space="preserve">y </w:t>
      </w:r>
      <w:r w:rsidR="00B8049D">
        <w:rPr>
          <w:iCs/>
          <w:color w:val="000000" w:themeColor="text1"/>
          <w:sz w:val="22"/>
          <w:szCs w:val="22"/>
          <w:shd w:val="clear" w:color="auto" w:fill="FFFFFF"/>
        </w:rPr>
        <w:t>acknowledge</w:t>
      </w:r>
      <w:r w:rsidR="003F1A00">
        <w:rPr>
          <w:iCs/>
          <w:color w:val="000000" w:themeColor="text1"/>
          <w:sz w:val="22"/>
          <w:szCs w:val="22"/>
          <w:shd w:val="clear" w:color="auto" w:fill="FFFFFF"/>
        </w:rPr>
        <w:t xml:space="preserve"> the Standing Orders</w:t>
      </w:r>
      <w:r w:rsidR="00B8049D">
        <w:rPr>
          <w:iCs/>
          <w:color w:val="000000" w:themeColor="text1"/>
          <w:sz w:val="22"/>
          <w:szCs w:val="22"/>
          <w:shd w:val="clear" w:color="auto" w:fill="FFFFFF"/>
        </w:rPr>
        <w:t xml:space="preserve"> and agree</w:t>
      </w:r>
      <w:r w:rsidR="003F1A00">
        <w:rPr>
          <w:iCs/>
          <w:color w:val="000000" w:themeColor="text1"/>
          <w:sz w:val="22"/>
          <w:szCs w:val="22"/>
          <w:shd w:val="clear" w:color="auto" w:fill="FFFFFF"/>
        </w:rPr>
        <w:t xml:space="preserve">s </w:t>
      </w:r>
      <w:r w:rsidR="00B8049D">
        <w:rPr>
          <w:iCs/>
          <w:color w:val="000000" w:themeColor="text1"/>
          <w:sz w:val="22"/>
          <w:szCs w:val="22"/>
          <w:shd w:val="clear" w:color="auto" w:fill="FFFFFF"/>
        </w:rPr>
        <w:t>to be bound by them.</w:t>
      </w:r>
    </w:p>
    <w:p w14:paraId="5DF799DD" w14:textId="77777777" w:rsidR="00AD724E" w:rsidRPr="000151D1" w:rsidRDefault="00AD724E" w:rsidP="005443B8">
      <w:pPr>
        <w:shd w:val="clear" w:color="auto" w:fill="5EA226" w:themeFill="accent1" w:themeFillShade="BF"/>
        <w:tabs>
          <w:tab w:val="left" w:pos="0"/>
        </w:tabs>
        <w:autoSpaceDE w:val="0"/>
        <w:autoSpaceDN w:val="0"/>
        <w:adjustRightInd w:val="0"/>
        <w:ind w:right="17"/>
        <w:contextualSpacing/>
        <w:jc w:val="center"/>
        <w:rPr>
          <w:b/>
          <w:color w:val="FFFFFF" w:themeColor="background1"/>
          <w:sz w:val="36"/>
          <w:szCs w:val="36"/>
        </w:rPr>
      </w:pPr>
      <w:r w:rsidRPr="000151D1">
        <w:rPr>
          <w:b/>
          <w:color w:val="FFFFFF" w:themeColor="background1"/>
          <w:sz w:val="36"/>
          <w:szCs w:val="36"/>
        </w:rPr>
        <w:t>AGENDA</w:t>
      </w:r>
    </w:p>
    <w:p w14:paraId="7ED6931D" w14:textId="77777777" w:rsidR="009B1A31" w:rsidRPr="00783E4C" w:rsidRDefault="009B1A31" w:rsidP="009B1A31">
      <w:pPr>
        <w:pStyle w:val="ListParagraph"/>
        <w:tabs>
          <w:tab w:val="left" w:pos="0"/>
        </w:tabs>
        <w:autoSpaceDE w:val="0"/>
        <w:autoSpaceDN w:val="0"/>
        <w:adjustRightInd w:val="0"/>
        <w:spacing w:before="0" w:line="240" w:lineRule="auto"/>
        <w:ind w:left="786" w:right="17"/>
        <w:jc w:val="both"/>
        <w:rPr>
          <w:rFonts w:ascii="Times New Roman" w:hAnsi="Times New Roman" w:cs="Times New Roman"/>
          <w:b/>
        </w:rPr>
      </w:pPr>
    </w:p>
    <w:p w14:paraId="3A3CF9A3" w14:textId="77777777" w:rsidR="00E215B8" w:rsidRDefault="00E215B8" w:rsidP="00E215B8">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b/>
          <w:sz w:val="22"/>
          <w:szCs w:val="22"/>
        </w:rPr>
      </w:pPr>
    </w:p>
    <w:p w14:paraId="411A9E7E" w14:textId="54D63F08" w:rsidR="0091115B" w:rsidRDefault="000C61B0" w:rsidP="0091115B">
      <w:pPr>
        <w:pStyle w:val="ListParagraph"/>
        <w:numPr>
          <w:ilvl w:val="0"/>
          <w:numId w:val="13"/>
        </w:numPr>
        <w:tabs>
          <w:tab w:val="left" w:pos="426"/>
        </w:tabs>
        <w:autoSpaceDE w:val="0"/>
        <w:autoSpaceDN w:val="0"/>
        <w:adjustRightInd w:val="0"/>
        <w:spacing w:before="0" w:line="240" w:lineRule="auto"/>
        <w:ind w:right="17"/>
        <w:jc w:val="both"/>
        <w:rPr>
          <w:rFonts w:ascii="Times New Roman" w:hAnsi="Times New Roman" w:cs="Times New Roman"/>
          <w:b/>
          <w:sz w:val="22"/>
          <w:szCs w:val="22"/>
        </w:rPr>
      </w:pPr>
      <w:r w:rsidRPr="002921BD">
        <w:rPr>
          <w:rFonts w:ascii="Times New Roman" w:hAnsi="Times New Roman" w:cs="Times New Roman"/>
          <w:b/>
          <w:sz w:val="22"/>
          <w:szCs w:val="22"/>
        </w:rPr>
        <w:t>WELCOME</w:t>
      </w:r>
      <w:r w:rsidR="001F3DF7" w:rsidRPr="002921BD">
        <w:rPr>
          <w:rFonts w:ascii="Times New Roman" w:hAnsi="Times New Roman" w:cs="Times New Roman"/>
          <w:b/>
          <w:sz w:val="22"/>
          <w:szCs w:val="22"/>
        </w:rPr>
        <w:t xml:space="preserve"> AND INTRODUCTIONS</w:t>
      </w:r>
      <w:r w:rsidRPr="002921BD">
        <w:rPr>
          <w:rFonts w:ascii="Times New Roman" w:hAnsi="Times New Roman" w:cs="Times New Roman"/>
          <w:b/>
          <w:sz w:val="22"/>
          <w:szCs w:val="22"/>
        </w:rPr>
        <w:t xml:space="preserve"> </w:t>
      </w:r>
      <w:r w:rsidR="00353798" w:rsidRPr="002921BD">
        <w:rPr>
          <w:rFonts w:ascii="Times New Roman" w:hAnsi="Times New Roman" w:cs="Times New Roman"/>
          <w:b/>
          <w:sz w:val="22"/>
          <w:szCs w:val="22"/>
        </w:rPr>
        <w:t xml:space="preserve">- </w:t>
      </w:r>
      <w:r w:rsidRPr="002921BD">
        <w:rPr>
          <w:rFonts w:ascii="Times New Roman" w:hAnsi="Times New Roman" w:cs="Times New Roman"/>
          <w:b/>
          <w:sz w:val="22"/>
          <w:szCs w:val="22"/>
        </w:rPr>
        <w:t>Chai</w:t>
      </w:r>
      <w:r w:rsidR="005D6253">
        <w:rPr>
          <w:rFonts w:ascii="Times New Roman" w:hAnsi="Times New Roman" w:cs="Times New Roman"/>
          <w:b/>
          <w:sz w:val="22"/>
          <w:szCs w:val="22"/>
        </w:rPr>
        <w:t>r</w:t>
      </w:r>
      <w:r w:rsidRPr="002921BD">
        <w:rPr>
          <w:rFonts w:ascii="Times New Roman" w:hAnsi="Times New Roman" w:cs="Times New Roman"/>
          <w:b/>
          <w:sz w:val="22"/>
          <w:szCs w:val="22"/>
        </w:rPr>
        <w:t xml:space="preserve"> of the Meeting</w:t>
      </w:r>
      <w:r w:rsidR="00353798" w:rsidRPr="002921BD">
        <w:rPr>
          <w:rFonts w:ascii="Times New Roman" w:hAnsi="Times New Roman" w:cs="Times New Roman"/>
          <w:b/>
          <w:sz w:val="22"/>
          <w:szCs w:val="22"/>
        </w:rPr>
        <w:t xml:space="preserve"> - David Sanford</w:t>
      </w:r>
    </w:p>
    <w:p w14:paraId="5AD8EF56" w14:textId="77777777" w:rsidR="00E215B8" w:rsidRDefault="00E215B8" w:rsidP="00DA1111">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b/>
          <w:sz w:val="22"/>
          <w:szCs w:val="22"/>
        </w:rPr>
      </w:pPr>
    </w:p>
    <w:p w14:paraId="237E8157" w14:textId="33E16C6F" w:rsidR="00F00E4E" w:rsidRPr="00F00E4E" w:rsidRDefault="00E215B8" w:rsidP="00F00E4E">
      <w:pPr>
        <w:pStyle w:val="ListParagraph"/>
        <w:numPr>
          <w:ilvl w:val="0"/>
          <w:numId w:val="13"/>
        </w:numPr>
        <w:tabs>
          <w:tab w:val="left" w:pos="426"/>
        </w:tabs>
        <w:autoSpaceDE w:val="0"/>
        <w:autoSpaceDN w:val="0"/>
        <w:adjustRightInd w:val="0"/>
        <w:spacing w:before="0" w:line="240" w:lineRule="auto"/>
        <w:ind w:right="17"/>
        <w:jc w:val="both"/>
        <w:rPr>
          <w:rFonts w:ascii="Times New Roman" w:hAnsi="Times New Roman" w:cs="Times New Roman"/>
          <w:b/>
          <w:sz w:val="22"/>
          <w:szCs w:val="22"/>
        </w:rPr>
      </w:pPr>
      <w:r>
        <w:rPr>
          <w:rFonts w:ascii="Times New Roman" w:hAnsi="Times New Roman" w:cs="Times New Roman"/>
          <w:b/>
          <w:sz w:val="22"/>
          <w:szCs w:val="22"/>
        </w:rPr>
        <w:t xml:space="preserve">AGENDA - </w:t>
      </w:r>
      <w:r w:rsidR="00877713" w:rsidRPr="00877713">
        <w:rPr>
          <w:rFonts w:ascii="Times New Roman" w:hAnsi="Times New Roman" w:cs="Times New Roman"/>
          <w:sz w:val="22"/>
          <w:szCs w:val="22"/>
        </w:rPr>
        <w:t>to</w:t>
      </w:r>
      <w:r w:rsidR="00DA1111" w:rsidRPr="00877713">
        <w:rPr>
          <w:rFonts w:ascii="Times New Roman" w:hAnsi="Times New Roman" w:cs="Times New Roman"/>
          <w:sz w:val="22"/>
          <w:szCs w:val="22"/>
          <w:lang w:eastAsia="en-GB"/>
        </w:rPr>
        <w:t xml:space="preserve"> </w:t>
      </w:r>
      <w:r w:rsidR="00877713" w:rsidRPr="00877713">
        <w:rPr>
          <w:rFonts w:ascii="Times New Roman" w:hAnsi="Times New Roman" w:cs="Times New Roman"/>
          <w:sz w:val="22"/>
          <w:szCs w:val="22"/>
        </w:rPr>
        <w:t>consider</w:t>
      </w:r>
      <w:r w:rsidR="00DA1111" w:rsidRPr="00DA1111">
        <w:rPr>
          <w:rFonts w:ascii="Times New Roman" w:hAnsi="Times New Roman" w:cs="Times New Roman"/>
          <w:sz w:val="22"/>
          <w:szCs w:val="22"/>
        </w:rPr>
        <w:t xml:space="preserve"> and, if thought fit, pass the following </w:t>
      </w:r>
      <w:r w:rsidR="00DA1111" w:rsidRPr="00DA1111">
        <w:rPr>
          <w:rFonts w:ascii="Times New Roman" w:hAnsi="Times New Roman" w:cs="Times New Roman"/>
          <w:b/>
          <w:sz w:val="22"/>
          <w:szCs w:val="22"/>
        </w:rPr>
        <w:t>ORDINARY RESOLUTION:</w:t>
      </w:r>
    </w:p>
    <w:p w14:paraId="47349AC1" w14:textId="77777777" w:rsidR="00F00E4E" w:rsidRPr="00F00E4E" w:rsidRDefault="00F00E4E" w:rsidP="00F00E4E">
      <w:pPr>
        <w:pStyle w:val="ListParagraph"/>
        <w:rPr>
          <w:rFonts w:ascii="Times New Roman" w:hAnsi="Times New Roman" w:cs="Times New Roman"/>
          <w:b/>
          <w:color w:val="000000" w:themeColor="text1"/>
          <w:sz w:val="22"/>
          <w:szCs w:val="22"/>
          <w:u w:val="single"/>
        </w:rPr>
      </w:pPr>
    </w:p>
    <w:p w14:paraId="7245F3A6" w14:textId="744B0365" w:rsidR="00DA1111" w:rsidRPr="00F00E4E" w:rsidRDefault="00DA1111" w:rsidP="00F00E4E">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b/>
          <w:sz w:val="22"/>
          <w:szCs w:val="22"/>
        </w:rPr>
      </w:pPr>
      <w:r w:rsidRPr="00F00E4E">
        <w:rPr>
          <w:rFonts w:ascii="Times New Roman" w:hAnsi="Times New Roman" w:cs="Times New Roman"/>
          <w:b/>
          <w:color w:val="000000" w:themeColor="text1"/>
          <w:sz w:val="22"/>
          <w:szCs w:val="22"/>
          <w:u w:val="single"/>
        </w:rPr>
        <w:t>ORDINARY RESOLUTION NUMBER ONE</w:t>
      </w:r>
      <w:r w:rsidRPr="00F00E4E">
        <w:rPr>
          <w:rFonts w:ascii="Times New Roman" w:hAnsi="Times New Roman" w:cs="Times New Roman"/>
          <w:b/>
          <w:color w:val="000000" w:themeColor="text1"/>
          <w:sz w:val="22"/>
          <w:szCs w:val="22"/>
        </w:rPr>
        <w:t>:</w:t>
      </w:r>
      <w:r w:rsidRPr="00F00E4E">
        <w:rPr>
          <w:rFonts w:ascii="Times New Roman" w:hAnsi="Times New Roman" w:cs="Times New Roman"/>
          <w:color w:val="000000" w:themeColor="text1"/>
          <w:sz w:val="22"/>
          <w:szCs w:val="22"/>
          <w:lang w:eastAsia="en-GB"/>
        </w:rPr>
        <w:t xml:space="preserve"> </w:t>
      </w:r>
      <w:r w:rsidR="00F00E4E" w:rsidRPr="00F00E4E">
        <w:rPr>
          <w:rStyle w:val="gmaildefault"/>
          <w:rFonts w:ascii="Times New Roman" w:hAnsi="Times New Roman" w:cs="Times New Roman"/>
          <w:bCs/>
          <w:i/>
          <w:color w:val="000000" w:themeColor="text1"/>
          <w:sz w:val="22"/>
          <w:szCs w:val="22"/>
        </w:rPr>
        <w:t xml:space="preserve">“Resolved that the </w:t>
      </w:r>
      <w:r w:rsidR="00877713">
        <w:rPr>
          <w:rStyle w:val="gmaildefault"/>
          <w:rFonts w:ascii="Times New Roman" w:hAnsi="Times New Roman" w:cs="Times New Roman"/>
          <w:bCs/>
          <w:i/>
          <w:color w:val="000000" w:themeColor="text1"/>
          <w:sz w:val="22"/>
          <w:szCs w:val="22"/>
        </w:rPr>
        <w:t>A</w:t>
      </w:r>
      <w:r w:rsidR="00F00E4E" w:rsidRPr="00F00E4E">
        <w:rPr>
          <w:rStyle w:val="gmaildefault"/>
          <w:rFonts w:ascii="Times New Roman" w:hAnsi="Times New Roman" w:cs="Times New Roman"/>
          <w:bCs/>
          <w:i/>
          <w:color w:val="000000" w:themeColor="text1"/>
          <w:sz w:val="22"/>
          <w:szCs w:val="22"/>
        </w:rPr>
        <w:t xml:space="preserve">genda of the 2026 </w:t>
      </w:r>
      <w:r w:rsidR="00F00E4E" w:rsidRPr="00F00E4E">
        <w:rPr>
          <w:rFonts w:ascii="Times New Roman" w:hAnsi="Times New Roman" w:cs="Times New Roman"/>
          <w:i/>
          <w:color w:val="000000" w:themeColor="text1"/>
          <w:sz w:val="22"/>
          <w:szCs w:val="22"/>
          <w:lang w:eastAsia="en-GB"/>
        </w:rPr>
        <w:t>Annual General Meeting of Thurne Bungalows Management Company Limited be approved as received</w:t>
      </w:r>
      <w:r w:rsidR="00B8049D">
        <w:rPr>
          <w:rFonts w:ascii="Times New Roman" w:hAnsi="Times New Roman" w:cs="Times New Roman"/>
          <w:i/>
          <w:color w:val="000000" w:themeColor="text1"/>
          <w:sz w:val="22"/>
          <w:szCs w:val="22"/>
          <w:lang w:eastAsia="en-GB"/>
        </w:rPr>
        <w:t>.</w:t>
      </w:r>
      <w:r w:rsidR="00F00E4E" w:rsidRPr="00F00E4E">
        <w:rPr>
          <w:rFonts w:ascii="Times New Roman" w:hAnsi="Times New Roman" w:cs="Times New Roman"/>
          <w:i/>
          <w:color w:val="000000" w:themeColor="text1"/>
          <w:sz w:val="22"/>
          <w:szCs w:val="22"/>
          <w:lang w:eastAsia="en-GB"/>
        </w:rPr>
        <w:t>”</w:t>
      </w:r>
    </w:p>
    <w:p w14:paraId="24FE7359" w14:textId="5041B2FD" w:rsidR="00A53982" w:rsidRDefault="00A53982" w:rsidP="00A53982">
      <w:pPr>
        <w:pStyle w:val="ListParagraph"/>
        <w:tabs>
          <w:tab w:val="left" w:pos="426"/>
        </w:tabs>
        <w:autoSpaceDE w:val="0"/>
        <w:autoSpaceDN w:val="0"/>
        <w:adjustRightInd w:val="0"/>
        <w:spacing w:before="0" w:line="240" w:lineRule="auto"/>
        <w:ind w:left="360" w:right="17"/>
        <w:jc w:val="right"/>
        <w:rPr>
          <w:rFonts w:ascii="Times New Roman" w:hAnsi="Times New Roman" w:cs="Times New Roman"/>
          <w:b/>
          <w:i/>
          <w:sz w:val="22"/>
          <w:szCs w:val="22"/>
        </w:rPr>
      </w:pPr>
      <w:r w:rsidRPr="00BA0827">
        <w:rPr>
          <w:rFonts w:ascii="Times New Roman" w:hAnsi="Times New Roman" w:cs="Times New Roman"/>
          <w:i/>
          <w:sz w:val="22"/>
          <w:szCs w:val="22"/>
        </w:rPr>
        <w:t>(</w:t>
      </w:r>
      <w:r w:rsidRPr="00BA0827">
        <w:rPr>
          <w:rFonts w:ascii="Times New Roman" w:hAnsi="Times New Roman" w:cs="Times New Roman"/>
          <w:b/>
          <w:i/>
          <w:sz w:val="22"/>
          <w:szCs w:val="22"/>
        </w:rPr>
        <w:t xml:space="preserve">See Note 1 on page </w:t>
      </w:r>
      <w:r w:rsidR="00E215B8">
        <w:rPr>
          <w:rFonts w:ascii="Times New Roman" w:hAnsi="Times New Roman" w:cs="Times New Roman"/>
          <w:b/>
          <w:i/>
          <w:sz w:val="22"/>
          <w:szCs w:val="22"/>
        </w:rPr>
        <w:t>4</w:t>
      </w:r>
      <w:r w:rsidRPr="00BA0827">
        <w:rPr>
          <w:rFonts w:ascii="Times New Roman" w:hAnsi="Times New Roman" w:cs="Times New Roman"/>
          <w:b/>
          <w:i/>
          <w:sz w:val="22"/>
          <w:szCs w:val="22"/>
        </w:rPr>
        <w:t xml:space="preserve"> of this NOTICE)</w:t>
      </w:r>
    </w:p>
    <w:p w14:paraId="519A79F9" w14:textId="77777777" w:rsidR="0091115B" w:rsidRPr="002921BD" w:rsidRDefault="0091115B" w:rsidP="0091115B">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b/>
          <w:sz w:val="22"/>
          <w:szCs w:val="22"/>
        </w:rPr>
      </w:pPr>
    </w:p>
    <w:p w14:paraId="1D6091A4" w14:textId="3D0F7496" w:rsidR="00E32C12" w:rsidRDefault="00E215B8" w:rsidP="00E32C12">
      <w:pPr>
        <w:pStyle w:val="ListParagraph"/>
        <w:numPr>
          <w:ilvl w:val="0"/>
          <w:numId w:val="13"/>
        </w:numPr>
        <w:tabs>
          <w:tab w:val="left" w:pos="426"/>
        </w:tabs>
        <w:autoSpaceDE w:val="0"/>
        <w:autoSpaceDN w:val="0"/>
        <w:adjustRightInd w:val="0"/>
        <w:spacing w:before="0" w:line="240" w:lineRule="auto"/>
        <w:ind w:right="17"/>
        <w:jc w:val="both"/>
        <w:rPr>
          <w:rFonts w:ascii="Times New Roman" w:hAnsi="Times New Roman" w:cs="Times New Roman"/>
          <w:b/>
          <w:sz w:val="22"/>
          <w:szCs w:val="22"/>
        </w:rPr>
      </w:pPr>
      <w:r>
        <w:rPr>
          <w:rFonts w:ascii="Times New Roman" w:hAnsi="Times New Roman" w:cs="Times New Roman"/>
          <w:b/>
          <w:sz w:val="22"/>
          <w:szCs w:val="22"/>
        </w:rPr>
        <w:t xml:space="preserve">MINUTES 2025 AGM - </w:t>
      </w:r>
      <w:r w:rsidR="00877713" w:rsidRPr="00877713">
        <w:rPr>
          <w:rFonts w:ascii="Times New Roman" w:hAnsi="Times New Roman" w:cs="Times New Roman"/>
          <w:sz w:val="22"/>
          <w:szCs w:val="22"/>
        </w:rPr>
        <w:t>to</w:t>
      </w:r>
      <w:r w:rsidR="002A6E18" w:rsidRPr="00877713">
        <w:rPr>
          <w:rFonts w:ascii="Times New Roman" w:hAnsi="Times New Roman" w:cs="Times New Roman"/>
          <w:sz w:val="22"/>
          <w:szCs w:val="22"/>
          <w:lang w:eastAsia="en-GB"/>
        </w:rPr>
        <w:t xml:space="preserve"> </w:t>
      </w:r>
      <w:r w:rsidR="00877713" w:rsidRPr="00877713">
        <w:rPr>
          <w:rFonts w:ascii="Times New Roman" w:hAnsi="Times New Roman" w:cs="Times New Roman"/>
          <w:sz w:val="22"/>
          <w:szCs w:val="22"/>
        </w:rPr>
        <w:t>consider</w:t>
      </w:r>
      <w:r w:rsidR="002A6E18" w:rsidRPr="002921BD">
        <w:rPr>
          <w:rFonts w:ascii="Times New Roman" w:hAnsi="Times New Roman" w:cs="Times New Roman"/>
          <w:sz w:val="22"/>
          <w:szCs w:val="22"/>
        </w:rPr>
        <w:t xml:space="preserve"> </w:t>
      </w:r>
      <w:r w:rsidR="00B40E7D" w:rsidRPr="002921BD">
        <w:rPr>
          <w:rFonts w:ascii="Times New Roman" w:hAnsi="Times New Roman" w:cs="Times New Roman"/>
          <w:sz w:val="22"/>
          <w:szCs w:val="22"/>
        </w:rPr>
        <w:t>and</w:t>
      </w:r>
      <w:r w:rsidR="0091115B" w:rsidRPr="002921BD">
        <w:rPr>
          <w:rFonts w:ascii="Times New Roman" w:hAnsi="Times New Roman" w:cs="Times New Roman"/>
          <w:sz w:val="22"/>
          <w:szCs w:val="22"/>
        </w:rPr>
        <w:t>,</w:t>
      </w:r>
      <w:r w:rsidR="00B40E7D" w:rsidRPr="002921BD">
        <w:rPr>
          <w:rFonts w:ascii="Times New Roman" w:hAnsi="Times New Roman" w:cs="Times New Roman"/>
          <w:sz w:val="22"/>
          <w:szCs w:val="22"/>
        </w:rPr>
        <w:t xml:space="preserve"> if thought fit</w:t>
      </w:r>
      <w:r w:rsidR="0091115B" w:rsidRPr="002921BD">
        <w:rPr>
          <w:rFonts w:ascii="Times New Roman" w:hAnsi="Times New Roman" w:cs="Times New Roman"/>
          <w:sz w:val="22"/>
          <w:szCs w:val="22"/>
        </w:rPr>
        <w:t>,</w:t>
      </w:r>
      <w:r w:rsidR="0008196F" w:rsidRPr="002921BD">
        <w:rPr>
          <w:rFonts w:ascii="Times New Roman" w:hAnsi="Times New Roman" w:cs="Times New Roman"/>
          <w:sz w:val="22"/>
          <w:szCs w:val="22"/>
        </w:rPr>
        <w:t xml:space="preserve"> </w:t>
      </w:r>
      <w:r w:rsidR="00B40E7D" w:rsidRPr="002921BD">
        <w:rPr>
          <w:rFonts w:ascii="Times New Roman" w:hAnsi="Times New Roman" w:cs="Times New Roman"/>
          <w:sz w:val="22"/>
          <w:szCs w:val="22"/>
        </w:rPr>
        <w:t xml:space="preserve">pass </w:t>
      </w:r>
      <w:r w:rsidR="00BA2D73" w:rsidRPr="002921BD">
        <w:rPr>
          <w:rFonts w:ascii="Times New Roman" w:hAnsi="Times New Roman" w:cs="Times New Roman"/>
          <w:sz w:val="22"/>
          <w:szCs w:val="22"/>
        </w:rPr>
        <w:t xml:space="preserve">the following </w:t>
      </w:r>
      <w:r w:rsidR="00B03676" w:rsidRPr="002921BD">
        <w:rPr>
          <w:rFonts w:ascii="Times New Roman" w:hAnsi="Times New Roman" w:cs="Times New Roman"/>
          <w:b/>
          <w:sz w:val="22"/>
          <w:szCs w:val="22"/>
        </w:rPr>
        <w:t>ORDINARY RESOLUTION</w:t>
      </w:r>
      <w:r w:rsidR="0091115B" w:rsidRPr="002921BD">
        <w:rPr>
          <w:rFonts w:ascii="Times New Roman" w:hAnsi="Times New Roman" w:cs="Times New Roman"/>
          <w:sz w:val="22"/>
          <w:szCs w:val="22"/>
        </w:rPr>
        <w:t>:</w:t>
      </w:r>
      <w:r w:rsidR="00353798" w:rsidRPr="002921BD">
        <w:rPr>
          <w:rFonts w:ascii="Times New Roman" w:hAnsi="Times New Roman" w:cs="Times New Roman"/>
          <w:b/>
          <w:sz w:val="22"/>
          <w:szCs w:val="22"/>
        </w:rPr>
        <w:t xml:space="preserve">  </w:t>
      </w:r>
    </w:p>
    <w:p w14:paraId="1CC00511" w14:textId="77777777" w:rsidR="00E32C12" w:rsidRPr="00E32C12" w:rsidRDefault="00E32C12" w:rsidP="00E32C12">
      <w:pPr>
        <w:pStyle w:val="ListParagraph"/>
        <w:rPr>
          <w:rFonts w:ascii="Times New Roman" w:hAnsi="Times New Roman" w:cs="Times New Roman"/>
          <w:b/>
          <w:sz w:val="22"/>
          <w:szCs w:val="22"/>
          <w:u w:val="single"/>
        </w:rPr>
      </w:pPr>
    </w:p>
    <w:p w14:paraId="287618A5" w14:textId="00FBBB8C" w:rsidR="00A53982" w:rsidRDefault="009959CF" w:rsidP="00DA1111">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sz w:val="22"/>
          <w:szCs w:val="22"/>
          <w:lang w:eastAsia="en-GB"/>
        </w:rPr>
      </w:pPr>
      <w:r w:rsidRPr="00E32C12">
        <w:rPr>
          <w:rFonts w:ascii="Times New Roman" w:hAnsi="Times New Roman" w:cs="Times New Roman"/>
          <w:b/>
          <w:sz w:val="22"/>
          <w:szCs w:val="22"/>
          <w:u w:val="single"/>
        </w:rPr>
        <w:t xml:space="preserve">ORDINARY </w:t>
      </w:r>
      <w:r w:rsidR="005F5329" w:rsidRPr="00E32C12">
        <w:rPr>
          <w:rFonts w:ascii="Times New Roman" w:hAnsi="Times New Roman" w:cs="Times New Roman"/>
          <w:b/>
          <w:sz w:val="22"/>
          <w:szCs w:val="22"/>
          <w:u w:val="single"/>
        </w:rPr>
        <w:t>RESOLUTION</w:t>
      </w:r>
      <w:r w:rsidRPr="00E32C12">
        <w:rPr>
          <w:rFonts w:ascii="Times New Roman" w:hAnsi="Times New Roman" w:cs="Times New Roman"/>
          <w:b/>
          <w:sz w:val="22"/>
          <w:szCs w:val="22"/>
          <w:u w:val="single"/>
        </w:rPr>
        <w:t xml:space="preserve"> </w:t>
      </w:r>
      <w:r w:rsidR="0091115B" w:rsidRPr="00E32C12">
        <w:rPr>
          <w:rFonts w:ascii="Times New Roman" w:hAnsi="Times New Roman" w:cs="Times New Roman"/>
          <w:b/>
          <w:sz w:val="22"/>
          <w:szCs w:val="22"/>
          <w:u w:val="single"/>
        </w:rPr>
        <w:t xml:space="preserve">NUMBER </w:t>
      </w:r>
      <w:r w:rsidR="00DA1111">
        <w:rPr>
          <w:rFonts w:ascii="Times New Roman" w:hAnsi="Times New Roman" w:cs="Times New Roman"/>
          <w:b/>
          <w:sz w:val="22"/>
          <w:szCs w:val="22"/>
          <w:u w:val="single"/>
        </w:rPr>
        <w:t>TWO</w:t>
      </w:r>
      <w:r w:rsidR="00B40E7D" w:rsidRPr="00E32C12">
        <w:rPr>
          <w:rFonts w:ascii="Times New Roman" w:hAnsi="Times New Roman" w:cs="Times New Roman"/>
          <w:b/>
          <w:sz w:val="22"/>
          <w:szCs w:val="22"/>
        </w:rPr>
        <w:t>:</w:t>
      </w:r>
      <w:r w:rsidR="00174C42" w:rsidRPr="00E32C12">
        <w:rPr>
          <w:rFonts w:ascii="Times New Roman" w:hAnsi="Times New Roman" w:cs="Times New Roman"/>
          <w:sz w:val="22"/>
          <w:szCs w:val="22"/>
          <w:lang w:eastAsia="en-GB"/>
        </w:rPr>
        <w:t xml:space="preserve"> </w:t>
      </w:r>
      <w:r w:rsidR="007659F7" w:rsidRPr="00E32C12">
        <w:rPr>
          <w:rFonts w:ascii="Times New Roman" w:hAnsi="Times New Roman" w:cs="Times New Roman"/>
          <w:sz w:val="22"/>
          <w:szCs w:val="22"/>
          <w:lang w:eastAsia="en-GB"/>
        </w:rPr>
        <w:t>“</w:t>
      </w:r>
      <w:r w:rsidR="0019455F" w:rsidRPr="00E32C12">
        <w:rPr>
          <w:rFonts w:ascii="Times New Roman" w:hAnsi="Times New Roman" w:cs="Times New Roman"/>
          <w:i/>
          <w:color w:val="000000" w:themeColor="text1"/>
          <w:sz w:val="22"/>
          <w:szCs w:val="22"/>
          <w:lang w:eastAsia="en-GB"/>
        </w:rPr>
        <w:t>R</w:t>
      </w:r>
      <w:r w:rsidR="00F55516" w:rsidRPr="00E32C12">
        <w:rPr>
          <w:rFonts w:ascii="Times New Roman" w:hAnsi="Times New Roman" w:cs="Times New Roman"/>
          <w:i/>
          <w:color w:val="000000" w:themeColor="text1"/>
          <w:sz w:val="22"/>
          <w:szCs w:val="22"/>
          <w:lang w:eastAsia="en-GB"/>
        </w:rPr>
        <w:t>esolved that the Minutes of the 20</w:t>
      </w:r>
      <w:r w:rsidR="006F57C1" w:rsidRPr="00E32C12">
        <w:rPr>
          <w:rFonts w:ascii="Times New Roman" w:hAnsi="Times New Roman" w:cs="Times New Roman"/>
          <w:i/>
          <w:color w:val="000000" w:themeColor="text1"/>
          <w:sz w:val="22"/>
          <w:szCs w:val="22"/>
          <w:lang w:eastAsia="en-GB"/>
        </w:rPr>
        <w:t>2</w:t>
      </w:r>
      <w:r w:rsidR="00E32C12" w:rsidRPr="00E32C12">
        <w:rPr>
          <w:rFonts w:ascii="Times New Roman" w:hAnsi="Times New Roman" w:cs="Times New Roman"/>
          <w:i/>
          <w:color w:val="000000" w:themeColor="text1"/>
          <w:sz w:val="22"/>
          <w:szCs w:val="22"/>
          <w:lang w:eastAsia="en-GB"/>
        </w:rPr>
        <w:t>5</w:t>
      </w:r>
      <w:r w:rsidR="00F55516" w:rsidRPr="00E32C12">
        <w:rPr>
          <w:rFonts w:ascii="Times New Roman" w:hAnsi="Times New Roman" w:cs="Times New Roman"/>
          <w:i/>
          <w:color w:val="000000" w:themeColor="text1"/>
          <w:sz w:val="22"/>
          <w:szCs w:val="22"/>
          <w:lang w:eastAsia="en-GB"/>
        </w:rPr>
        <w:t xml:space="preserve"> A</w:t>
      </w:r>
      <w:r w:rsidR="0019455F" w:rsidRPr="00E32C12">
        <w:rPr>
          <w:rFonts w:ascii="Times New Roman" w:hAnsi="Times New Roman" w:cs="Times New Roman"/>
          <w:i/>
          <w:color w:val="000000" w:themeColor="text1"/>
          <w:sz w:val="22"/>
          <w:szCs w:val="22"/>
          <w:lang w:eastAsia="en-GB"/>
        </w:rPr>
        <w:t xml:space="preserve">nnual </w:t>
      </w:r>
      <w:r w:rsidR="00F55516" w:rsidRPr="00E32C12">
        <w:rPr>
          <w:rFonts w:ascii="Times New Roman" w:hAnsi="Times New Roman" w:cs="Times New Roman"/>
          <w:i/>
          <w:color w:val="000000" w:themeColor="text1"/>
          <w:sz w:val="22"/>
          <w:szCs w:val="22"/>
          <w:lang w:eastAsia="en-GB"/>
        </w:rPr>
        <w:t xml:space="preserve">General Meeting </w:t>
      </w:r>
      <w:r w:rsidR="0019455F" w:rsidRPr="00E32C12">
        <w:rPr>
          <w:rFonts w:ascii="Times New Roman" w:hAnsi="Times New Roman" w:cs="Times New Roman"/>
          <w:i/>
          <w:color w:val="000000" w:themeColor="text1"/>
          <w:sz w:val="22"/>
          <w:szCs w:val="22"/>
          <w:lang w:eastAsia="en-GB"/>
        </w:rPr>
        <w:t>of Thurne Bungalows Management Company L</w:t>
      </w:r>
      <w:r w:rsidR="00E62BFC" w:rsidRPr="00E32C12">
        <w:rPr>
          <w:rFonts w:ascii="Times New Roman" w:hAnsi="Times New Roman" w:cs="Times New Roman"/>
          <w:i/>
          <w:color w:val="000000" w:themeColor="text1"/>
          <w:sz w:val="22"/>
          <w:szCs w:val="22"/>
          <w:lang w:eastAsia="en-GB"/>
        </w:rPr>
        <w:t>imited</w:t>
      </w:r>
      <w:r w:rsidR="0019455F" w:rsidRPr="00E32C12">
        <w:rPr>
          <w:rFonts w:ascii="Times New Roman" w:hAnsi="Times New Roman" w:cs="Times New Roman"/>
          <w:color w:val="000000" w:themeColor="text1"/>
          <w:sz w:val="22"/>
          <w:szCs w:val="22"/>
          <w:lang w:eastAsia="en-GB"/>
        </w:rPr>
        <w:t xml:space="preserve"> </w:t>
      </w:r>
      <w:r w:rsidR="0019455F" w:rsidRPr="00E32C12">
        <w:rPr>
          <w:rFonts w:ascii="Times New Roman" w:hAnsi="Times New Roman" w:cs="Times New Roman"/>
          <w:i/>
          <w:sz w:val="22"/>
          <w:szCs w:val="22"/>
          <w:lang w:eastAsia="en-GB"/>
        </w:rPr>
        <w:t>be approved as</w:t>
      </w:r>
      <w:r w:rsidR="007659F7" w:rsidRPr="00E32C12">
        <w:rPr>
          <w:rFonts w:ascii="Times New Roman" w:hAnsi="Times New Roman" w:cs="Times New Roman"/>
          <w:i/>
          <w:sz w:val="22"/>
          <w:szCs w:val="22"/>
          <w:lang w:eastAsia="en-GB"/>
        </w:rPr>
        <w:t xml:space="preserve"> </w:t>
      </w:r>
      <w:r w:rsidR="0019455F" w:rsidRPr="00E32C12">
        <w:rPr>
          <w:rFonts w:ascii="Times New Roman" w:hAnsi="Times New Roman" w:cs="Times New Roman"/>
          <w:i/>
          <w:sz w:val="22"/>
          <w:szCs w:val="22"/>
          <w:lang w:eastAsia="en-GB"/>
        </w:rPr>
        <w:t>received</w:t>
      </w:r>
      <w:r w:rsidR="00B8049D">
        <w:rPr>
          <w:rFonts w:ascii="Times New Roman" w:hAnsi="Times New Roman" w:cs="Times New Roman"/>
          <w:i/>
          <w:sz w:val="22"/>
          <w:szCs w:val="22"/>
          <w:lang w:eastAsia="en-GB"/>
        </w:rPr>
        <w:t>.</w:t>
      </w:r>
      <w:r w:rsidR="007659F7" w:rsidRPr="00E32C12">
        <w:rPr>
          <w:rFonts w:ascii="Times New Roman" w:hAnsi="Times New Roman" w:cs="Times New Roman"/>
          <w:i/>
          <w:sz w:val="22"/>
          <w:szCs w:val="22"/>
          <w:lang w:eastAsia="en-GB"/>
        </w:rPr>
        <w:t>”</w:t>
      </w:r>
      <w:r w:rsidR="00BA0827">
        <w:rPr>
          <w:rFonts w:ascii="Times New Roman" w:hAnsi="Times New Roman" w:cs="Times New Roman"/>
          <w:i/>
          <w:sz w:val="22"/>
          <w:szCs w:val="22"/>
          <w:lang w:eastAsia="en-GB"/>
        </w:rPr>
        <w:t xml:space="preserve"> </w:t>
      </w:r>
    </w:p>
    <w:p w14:paraId="177FB64A" w14:textId="74A38133" w:rsidR="00E215B8" w:rsidRPr="00DF198B" w:rsidRDefault="00353798" w:rsidP="00A53982">
      <w:pPr>
        <w:pStyle w:val="ListParagraph"/>
        <w:tabs>
          <w:tab w:val="left" w:pos="426"/>
        </w:tabs>
        <w:autoSpaceDE w:val="0"/>
        <w:autoSpaceDN w:val="0"/>
        <w:adjustRightInd w:val="0"/>
        <w:spacing w:before="0" w:line="240" w:lineRule="auto"/>
        <w:ind w:left="360" w:right="17"/>
        <w:jc w:val="right"/>
        <w:rPr>
          <w:rFonts w:ascii="Times New Roman" w:hAnsi="Times New Roman" w:cs="Times New Roman"/>
          <w:b/>
          <w:i/>
          <w:sz w:val="22"/>
          <w:szCs w:val="22"/>
        </w:rPr>
      </w:pPr>
      <w:r w:rsidRPr="00BA0827">
        <w:rPr>
          <w:rFonts w:ascii="Times New Roman" w:hAnsi="Times New Roman" w:cs="Times New Roman"/>
          <w:i/>
          <w:sz w:val="22"/>
          <w:szCs w:val="22"/>
        </w:rPr>
        <w:t>(</w:t>
      </w:r>
      <w:r w:rsidR="00037E29" w:rsidRPr="00BA0827">
        <w:rPr>
          <w:rFonts w:ascii="Times New Roman" w:hAnsi="Times New Roman" w:cs="Times New Roman"/>
          <w:b/>
          <w:i/>
          <w:sz w:val="22"/>
          <w:szCs w:val="22"/>
        </w:rPr>
        <w:t>S</w:t>
      </w:r>
      <w:r w:rsidRPr="00BA0827">
        <w:rPr>
          <w:rFonts w:ascii="Times New Roman" w:hAnsi="Times New Roman" w:cs="Times New Roman"/>
          <w:b/>
          <w:i/>
          <w:sz w:val="22"/>
          <w:szCs w:val="22"/>
        </w:rPr>
        <w:t>ee Note</w:t>
      </w:r>
      <w:r w:rsidR="007659F7" w:rsidRPr="00BA0827">
        <w:rPr>
          <w:rFonts w:ascii="Times New Roman" w:hAnsi="Times New Roman" w:cs="Times New Roman"/>
          <w:b/>
          <w:i/>
          <w:sz w:val="22"/>
          <w:szCs w:val="22"/>
        </w:rPr>
        <w:t xml:space="preserve"> </w:t>
      </w:r>
      <w:r w:rsidR="00A53982">
        <w:rPr>
          <w:rFonts w:ascii="Times New Roman" w:hAnsi="Times New Roman" w:cs="Times New Roman"/>
          <w:b/>
          <w:i/>
          <w:sz w:val="22"/>
          <w:szCs w:val="22"/>
        </w:rPr>
        <w:t>2</w:t>
      </w:r>
      <w:r w:rsidRPr="00BA0827">
        <w:rPr>
          <w:rFonts w:ascii="Times New Roman" w:hAnsi="Times New Roman" w:cs="Times New Roman"/>
          <w:b/>
          <w:i/>
          <w:sz w:val="22"/>
          <w:szCs w:val="22"/>
        </w:rPr>
        <w:t xml:space="preserve"> </w:t>
      </w:r>
      <w:r w:rsidR="00E62BFC" w:rsidRPr="00BA0827">
        <w:rPr>
          <w:rFonts w:ascii="Times New Roman" w:hAnsi="Times New Roman" w:cs="Times New Roman"/>
          <w:b/>
          <w:i/>
          <w:sz w:val="22"/>
          <w:szCs w:val="22"/>
        </w:rPr>
        <w:t xml:space="preserve">on page </w:t>
      </w:r>
      <w:r w:rsidR="00E215B8">
        <w:rPr>
          <w:rFonts w:ascii="Times New Roman" w:hAnsi="Times New Roman" w:cs="Times New Roman"/>
          <w:b/>
          <w:i/>
          <w:sz w:val="22"/>
          <w:szCs w:val="22"/>
        </w:rPr>
        <w:t>4</w:t>
      </w:r>
      <w:r w:rsidR="00E62BFC" w:rsidRPr="00BA0827">
        <w:rPr>
          <w:rFonts w:ascii="Times New Roman" w:hAnsi="Times New Roman" w:cs="Times New Roman"/>
          <w:b/>
          <w:i/>
          <w:sz w:val="22"/>
          <w:szCs w:val="22"/>
        </w:rPr>
        <w:t xml:space="preserve"> </w:t>
      </w:r>
      <w:r w:rsidRPr="00BA0827">
        <w:rPr>
          <w:rFonts w:ascii="Times New Roman" w:hAnsi="Times New Roman" w:cs="Times New Roman"/>
          <w:b/>
          <w:i/>
          <w:sz w:val="22"/>
          <w:szCs w:val="22"/>
        </w:rPr>
        <w:t>of this NOTICE)</w:t>
      </w:r>
    </w:p>
    <w:p w14:paraId="7A67A14A" w14:textId="108A9ED0" w:rsidR="00DF198B" w:rsidRDefault="00E215B8" w:rsidP="00DF198B">
      <w:pPr>
        <w:pStyle w:val="NormalSpaced"/>
        <w:numPr>
          <w:ilvl w:val="0"/>
          <w:numId w:val="13"/>
        </w:numPr>
        <w:spacing w:before="0" w:after="200" w:line="240" w:lineRule="auto"/>
        <w:rPr>
          <w:i/>
          <w:sz w:val="22"/>
          <w:szCs w:val="22"/>
        </w:rPr>
      </w:pPr>
      <w:r>
        <w:rPr>
          <w:b/>
          <w:sz w:val="22"/>
          <w:szCs w:val="22"/>
          <w:lang w:eastAsia="en-GB"/>
        </w:rPr>
        <w:t xml:space="preserve">ACCOUNTS - </w:t>
      </w:r>
      <w:r w:rsidR="002A6E18" w:rsidRPr="002921BD">
        <w:rPr>
          <w:b/>
          <w:sz w:val="22"/>
          <w:szCs w:val="22"/>
          <w:lang w:eastAsia="en-GB"/>
        </w:rPr>
        <w:t>TO RECEIVE</w:t>
      </w:r>
      <w:r w:rsidR="00E62BFC">
        <w:rPr>
          <w:sz w:val="22"/>
          <w:szCs w:val="22"/>
          <w:lang w:eastAsia="en-GB"/>
        </w:rPr>
        <w:t xml:space="preserve"> </w:t>
      </w:r>
      <w:r w:rsidR="00E62BFC" w:rsidRPr="00DA1111">
        <w:rPr>
          <w:b/>
          <w:sz w:val="22"/>
          <w:szCs w:val="22"/>
          <w:lang w:eastAsia="en-GB"/>
        </w:rPr>
        <w:t>TBMC’s</w:t>
      </w:r>
      <w:r w:rsidR="009067B6" w:rsidRPr="00DA1111">
        <w:rPr>
          <w:sz w:val="22"/>
          <w:szCs w:val="22"/>
          <w:lang w:eastAsia="en-GB"/>
        </w:rPr>
        <w:t xml:space="preserve"> </w:t>
      </w:r>
      <w:r w:rsidR="006C5C0F" w:rsidRPr="00DA1111">
        <w:rPr>
          <w:b/>
          <w:sz w:val="22"/>
          <w:szCs w:val="22"/>
          <w:lang w:eastAsia="en-GB"/>
        </w:rPr>
        <w:t>FINANCIAL STATEMENT</w:t>
      </w:r>
      <w:r w:rsidR="001B06E3">
        <w:rPr>
          <w:sz w:val="22"/>
          <w:szCs w:val="22"/>
          <w:lang w:eastAsia="en-GB"/>
        </w:rPr>
        <w:t xml:space="preserve"> </w:t>
      </w:r>
      <w:r w:rsidR="001B06E3" w:rsidRPr="001B06E3">
        <w:rPr>
          <w:b/>
          <w:sz w:val="22"/>
          <w:szCs w:val="22"/>
          <w:lang w:eastAsia="en-GB"/>
        </w:rPr>
        <w:t>FOR THE</w:t>
      </w:r>
      <w:r w:rsidR="001B06E3">
        <w:rPr>
          <w:sz w:val="22"/>
          <w:szCs w:val="22"/>
          <w:lang w:eastAsia="en-GB"/>
        </w:rPr>
        <w:t xml:space="preserve"> </w:t>
      </w:r>
      <w:r w:rsidR="00F42615" w:rsidRPr="00DA1111">
        <w:rPr>
          <w:b/>
          <w:sz w:val="22"/>
          <w:szCs w:val="22"/>
          <w:lang w:eastAsia="en-GB"/>
        </w:rPr>
        <w:t>Y</w:t>
      </w:r>
      <w:r w:rsidR="00E32C12" w:rsidRPr="00DA1111">
        <w:rPr>
          <w:b/>
          <w:sz w:val="22"/>
          <w:szCs w:val="22"/>
          <w:lang w:eastAsia="en-GB"/>
        </w:rPr>
        <w:t xml:space="preserve">EAR </w:t>
      </w:r>
      <w:r w:rsidR="00F42615" w:rsidRPr="00DA1111">
        <w:rPr>
          <w:b/>
          <w:sz w:val="22"/>
          <w:szCs w:val="22"/>
          <w:lang w:eastAsia="en-GB"/>
        </w:rPr>
        <w:t>E</w:t>
      </w:r>
      <w:r w:rsidR="00E32C12" w:rsidRPr="00DA1111">
        <w:rPr>
          <w:b/>
          <w:sz w:val="22"/>
          <w:szCs w:val="22"/>
          <w:lang w:eastAsia="en-GB"/>
        </w:rPr>
        <w:t>ND</w:t>
      </w:r>
      <w:r w:rsidR="001B06E3">
        <w:rPr>
          <w:b/>
          <w:sz w:val="22"/>
          <w:szCs w:val="22"/>
          <w:lang w:eastAsia="en-GB"/>
        </w:rPr>
        <w:t>ING</w:t>
      </w:r>
      <w:r w:rsidR="0047640A" w:rsidRPr="00DA1111">
        <w:rPr>
          <w:b/>
          <w:sz w:val="22"/>
          <w:szCs w:val="22"/>
          <w:lang w:eastAsia="en-GB"/>
        </w:rPr>
        <w:t xml:space="preserve"> </w:t>
      </w:r>
      <w:r w:rsidR="004C5CFD" w:rsidRPr="00DA1111">
        <w:rPr>
          <w:b/>
          <w:sz w:val="22"/>
          <w:szCs w:val="22"/>
          <w:lang w:eastAsia="en-GB"/>
        </w:rPr>
        <w:t>31.03.</w:t>
      </w:r>
      <w:r w:rsidR="004065EE" w:rsidRPr="00DA1111">
        <w:rPr>
          <w:b/>
          <w:sz w:val="22"/>
          <w:szCs w:val="22"/>
          <w:lang w:eastAsia="en-GB"/>
        </w:rPr>
        <w:t>2</w:t>
      </w:r>
      <w:r w:rsidR="005501A4">
        <w:rPr>
          <w:b/>
          <w:sz w:val="22"/>
          <w:szCs w:val="22"/>
          <w:lang w:eastAsia="en-GB"/>
        </w:rPr>
        <w:t>6</w:t>
      </w:r>
    </w:p>
    <w:p w14:paraId="02F430DD" w14:textId="65064D78" w:rsidR="00E215B8" w:rsidRPr="00DF198B" w:rsidRDefault="002F67FE" w:rsidP="00DF198B">
      <w:pPr>
        <w:pStyle w:val="NormalSpaced"/>
        <w:spacing w:before="0" w:after="200" w:line="240" w:lineRule="auto"/>
        <w:ind w:left="360"/>
        <w:jc w:val="right"/>
        <w:rPr>
          <w:i/>
          <w:sz w:val="22"/>
          <w:szCs w:val="22"/>
        </w:rPr>
      </w:pPr>
      <w:r w:rsidRPr="00DF198B">
        <w:rPr>
          <w:i/>
          <w:sz w:val="22"/>
          <w:szCs w:val="22"/>
        </w:rPr>
        <w:t>(</w:t>
      </w:r>
      <w:r w:rsidR="00037E29" w:rsidRPr="00DF198B">
        <w:rPr>
          <w:b/>
          <w:i/>
          <w:sz w:val="22"/>
          <w:szCs w:val="22"/>
        </w:rPr>
        <w:t>S</w:t>
      </w:r>
      <w:r w:rsidRPr="00DF198B">
        <w:rPr>
          <w:b/>
          <w:i/>
          <w:sz w:val="22"/>
          <w:szCs w:val="22"/>
        </w:rPr>
        <w:t xml:space="preserve">ee </w:t>
      </w:r>
      <w:r w:rsidR="00A53982" w:rsidRPr="00DF198B">
        <w:rPr>
          <w:b/>
          <w:i/>
          <w:sz w:val="22"/>
          <w:szCs w:val="22"/>
        </w:rPr>
        <w:t>Note 3</w:t>
      </w:r>
      <w:r w:rsidRPr="00DF198B">
        <w:rPr>
          <w:b/>
          <w:i/>
          <w:sz w:val="22"/>
          <w:szCs w:val="22"/>
        </w:rPr>
        <w:t xml:space="preserve"> </w:t>
      </w:r>
      <w:r w:rsidR="00E62BFC" w:rsidRPr="00DF198B">
        <w:rPr>
          <w:b/>
          <w:i/>
          <w:sz w:val="22"/>
          <w:szCs w:val="22"/>
        </w:rPr>
        <w:t xml:space="preserve">on page </w:t>
      </w:r>
      <w:r w:rsidR="00DF65D7" w:rsidRPr="00DF198B">
        <w:rPr>
          <w:b/>
          <w:i/>
          <w:sz w:val="22"/>
          <w:szCs w:val="22"/>
        </w:rPr>
        <w:t>4</w:t>
      </w:r>
      <w:r w:rsidR="00E62BFC" w:rsidRPr="00DF198B">
        <w:rPr>
          <w:b/>
          <w:i/>
          <w:sz w:val="22"/>
          <w:szCs w:val="22"/>
        </w:rPr>
        <w:t xml:space="preserve"> </w:t>
      </w:r>
      <w:r w:rsidRPr="00DF198B">
        <w:rPr>
          <w:b/>
          <w:i/>
          <w:sz w:val="22"/>
          <w:szCs w:val="22"/>
        </w:rPr>
        <w:t>of this</w:t>
      </w:r>
      <w:r w:rsidRPr="00DF198B">
        <w:rPr>
          <w:i/>
          <w:sz w:val="22"/>
          <w:szCs w:val="22"/>
        </w:rPr>
        <w:t xml:space="preserve"> </w:t>
      </w:r>
      <w:r w:rsidRPr="00DF198B">
        <w:rPr>
          <w:b/>
          <w:i/>
          <w:sz w:val="22"/>
          <w:szCs w:val="22"/>
        </w:rPr>
        <w:t>NOTICE</w:t>
      </w:r>
      <w:r w:rsidRPr="00DF198B">
        <w:rPr>
          <w:i/>
          <w:sz w:val="22"/>
          <w:szCs w:val="22"/>
        </w:rPr>
        <w:t>)</w:t>
      </w:r>
    </w:p>
    <w:p w14:paraId="0BD9DB6C" w14:textId="73108094" w:rsidR="00055AEC" w:rsidRPr="00DA1336" w:rsidRDefault="00E215B8" w:rsidP="00DA1336">
      <w:pPr>
        <w:pStyle w:val="ListParagraph"/>
        <w:numPr>
          <w:ilvl w:val="0"/>
          <w:numId w:val="13"/>
        </w:numPr>
        <w:rPr>
          <w:rFonts w:ascii="Times New Roman" w:hAnsi="Times New Roman" w:cs="Times New Roman"/>
          <w:b/>
          <w:sz w:val="22"/>
          <w:szCs w:val="22"/>
        </w:rPr>
      </w:pPr>
      <w:r>
        <w:rPr>
          <w:rFonts w:ascii="Times New Roman" w:hAnsi="Times New Roman" w:cs="Times New Roman"/>
          <w:b/>
          <w:sz w:val="22"/>
          <w:szCs w:val="22"/>
        </w:rPr>
        <w:t xml:space="preserve">DIRECTOR APPOINTMENTS - </w:t>
      </w:r>
      <w:r w:rsidR="00877713" w:rsidRPr="00877713">
        <w:rPr>
          <w:rFonts w:ascii="Times New Roman" w:hAnsi="Times New Roman" w:cs="Times New Roman"/>
          <w:sz w:val="22"/>
          <w:szCs w:val="22"/>
        </w:rPr>
        <w:t>to</w:t>
      </w:r>
      <w:r w:rsidR="0019360B" w:rsidRPr="00877713">
        <w:rPr>
          <w:rFonts w:ascii="Times New Roman" w:hAnsi="Times New Roman" w:cs="Times New Roman"/>
          <w:sz w:val="22"/>
          <w:szCs w:val="22"/>
          <w:lang w:eastAsia="en-GB"/>
        </w:rPr>
        <w:t xml:space="preserve"> </w:t>
      </w:r>
      <w:r w:rsidR="00877713" w:rsidRPr="00877713">
        <w:rPr>
          <w:rFonts w:ascii="Times New Roman" w:hAnsi="Times New Roman" w:cs="Times New Roman"/>
          <w:sz w:val="22"/>
          <w:szCs w:val="22"/>
        </w:rPr>
        <w:t>consider</w:t>
      </w:r>
      <w:r w:rsidR="0019360B" w:rsidRPr="006E71AA">
        <w:rPr>
          <w:rFonts w:ascii="Times New Roman" w:hAnsi="Times New Roman" w:cs="Times New Roman"/>
          <w:sz w:val="22"/>
          <w:szCs w:val="22"/>
        </w:rPr>
        <w:t xml:space="preserve"> and</w:t>
      </w:r>
      <w:r w:rsidR="0091115B" w:rsidRPr="006E71AA">
        <w:rPr>
          <w:rFonts w:ascii="Times New Roman" w:hAnsi="Times New Roman" w:cs="Times New Roman"/>
          <w:sz w:val="22"/>
          <w:szCs w:val="22"/>
        </w:rPr>
        <w:t>,</w:t>
      </w:r>
      <w:r w:rsidR="0019360B" w:rsidRPr="006E71AA">
        <w:rPr>
          <w:rFonts w:ascii="Times New Roman" w:hAnsi="Times New Roman" w:cs="Times New Roman"/>
          <w:sz w:val="22"/>
          <w:szCs w:val="22"/>
        </w:rPr>
        <w:t xml:space="preserve"> if thought fit</w:t>
      </w:r>
      <w:r w:rsidR="0091115B" w:rsidRPr="006E71AA">
        <w:rPr>
          <w:rFonts w:ascii="Times New Roman" w:hAnsi="Times New Roman" w:cs="Times New Roman"/>
          <w:sz w:val="22"/>
          <w:szCs w:val="22"/>
        </w:rPr>
        <w:t>,</w:t>
      </w:r>
      <w:r w:rsidR="0019360B" w:rsidRPr="006E71AA">
        <w:rPr>
          <w:rFonts w:ascii="Times New Roman" w:hAnsi="Times New Roman" w:cs="Times New Roman"/>
          <w:sz w:val="22"/>
          <w:szCs w:val="22"/>
        </w:rPr>
        <w:t xml:space="preserve"> pass the following </w:t>
      </w:r>
      <w:r w:rsidR="00B03676" w:rsidRPr="006E71AA">
        <w:rPr>
          <w:rFonts w:ascii="Times New Roman" w:hAnsi="Times New Roman" w:cs="Times New Roman"/>
          <w:b/>
          <w:sz w:val="22"/>
          <w:szCs w:val="22"/>
        </w:rPr>
        <w:t>ORDINARY</w:t>
      </w:r>
      <w:r w:rsidR="00877713">
        <w:rPr>
          <w:rFonts w:ascii="Times New Roman" w:hAnsi="Times New Roman" w:cs="Times New Roman"/>
          <w:b/>
          <w:sz w:val="22"/>
          <w:szCs w:val="22"/>
        </w:rPr>
        <w:t xml:space="preserve"> </w:t>
      </w:r>
      <w:r w:rsidR="00B03676" w:rsidRPr="006E71AA">
        <w:rPr>
          <w:rFonts w:ascii="Times New Roman" w:hAnsi="Times New Roman" w:cs="Times New Roman"/>
          <w:b/>
          <w:sz w:val="22"/>
          <w:szCs w:val="22"/>
        </w:rPr>
        <w:t>RESOLUTION</w:t>
      </w:r>
      <w:r w:rsidR="00C255AA">
        <w:rPr>
          <w:rFonts w:ascii="Times New Roman" w:hAnsi="Times New Roman" w:cs="Times New Roman"/>
          <w:b/>
          <w:sz w:val="22"/>
          <w:szCs w:val="22"/>
        </w:rPr>
        <w:t>S</w:t>
      </w:r>
      <w:r w:rsidR="00E32C12" w:rsidRPr="006E71AA">
        <w:rPr>
          <w:rFonts w:ascii="Times New Roman" w:hAnsi="Times New Roman" w:cs="Times New Roman"/>
          <w:sz w:val="22"/>
          <w:szCs w:val="22"/>
        </w:rPr>
        <w:t>:</w:t>
      </w:r>
      <w:r w:rsidR="00877713">
        <w:rPr>
          <w:rFonts w:ascii="Times New Roman" w:hAnsi="Times New Roman" w:cs="Times New Roman"/>
          <w:sz w:val="22"/>
          <w:szCs w:val="22"/>
        </w:rPr>
        <w:t xml:space="preserve"> </w:t>
      </w:r>
      <w:r w:rsidR="00DA1336">
        <w:rPr>
          <w:rFonts w:ascii="Times New Roman" w:hAnsi="Times New Roman" w:cs="Times New Roman"/>
          <w:sz w:val="22"/>
          <w:szCs w:val="22"/>
        </w:rPr>
        <w:t xml:space="preserve">............................................................................            </w:t>
      </w:r>
      <w:r w:rsidR="00877713" w:rsidRPr="00DA1336">
        <w:rPr>
          <w:rFonts w:ascii="Times New Roman" w:hAnsi="Times New Roman" w:cs="Times New Roman"/>
          <w:i/>
          <w:sz w:val="22"/>
          <w:szCs w:val="22"/>
        </w:rPr>
        <w:t>(</w:t>
      </w:r>
      <w:r w:rsidR="00055AEC" w:rsidRPr="00DA1336">
        <w:rPr>
          <w:rFonts w:ascii="Times New Roman" w:hAnsi="Times New Roman" w:cs="Times New Roman"/>
          <w:b/>
          <w:i/>
          <w:sz w:val="22"/>
          <w:szCs w:val="22"/>
        </w:rPr>
        <w:t>See Note 4 on page 4 of this</w:t>
      </w:r>
      <w:r w:rsidR="00055AEC" w:rsidRPr="00DA1336">
        <w:rPr>
          <w:rFonts w:ascii="Times New Roman" w:hAnsi="Times New Roman" w:cs="Times New Roman"/>
          <w:i/>
          <w:sz w:val="22"/>
          <w:szCs w:val="22"/>
        </w:rPr>
        <w:t xml:space="preserve"> </w:t>
      </w:r>
      <w:r w:rsidR="00055AEC" w:rsidRPr="00DA1336">
        <w:rPr>
          <w:rFonts w:ascii="Times New Roman" w:hAnsi="Times New Roman" w:cs="Times New Roman"/>
          <w:b/>
          <w:i/>
          <w:sz w:val="22"/>
          <w:szCs w:val="22"/>
        </w:rPr>
        <w:t>NOTICE</w:t>
      </w:r>
      <w:r w:rsidR="00055AEC" w:rsidRPr="00DA1336">
        <w:rPr>
          <w:rFonts w:ascii="Times New Roman" w:hAnsi="Times New Roman" w:cs="Times New Roman"/>
          <w:i/>
          <w:sz w:val="22"/>
          <w:szCs w:val="22"/>
        </w:rPr>
        <w:t>)</w:t>
      </w:r>
    </w:p>
    <w:p w14:paraId="488B0C57" w14:textId="77777777" w:rsidR="00DA4B14" w:rsidRDefault="00DA4B14" w:rsidP="00DA4B14">
      <w:pPr>
        <w:pStyle w:val="ListParagraph"/>
        <w:ind w:left="360"/>
        <w:rPr>
          <w:rFonts w:ascii="Times New Roman" w:hAnsi="Times New Roman" w:cs="Times New Roman"/>
          <w:b/>
          <w:sz w:val="22"/>
          <w:szCs w:val="22"/>
        </w:rPr>
      </w:pPr>
    </w:p>
    <w:p w14:paraId="3E429393" w14:textId="5F45C71F" w:rsidR="00DF198B" w:rsidRDefault="00DA4B14" w:rsidP="00877713">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r w:rsidRPr="00E32C12">
        <w:rPr>
          <w:rFonts w:ascii="Times New Roman" w:hAnsi="Times New Roman" w:cs="Times New Roman"/>
          <w:b/>
          <w:sz w:val="22"/>
          <w:szCs w:val="22"/>
          <w:u w:val="single"/>
        </w:rPr>
        <w:t xml:space="preserve">ORDINARY RESOLUTION NUMBER </w:t>
      </w:r>
      <w:r>
        <w:rPr>
          <w:rFonts w:ascii="Times New Roman" w:hAnsi="Times New Roman" w:cs="Times New Roman"/>
          <w:b/>
          <w:sz w:val="22"/>
          <w:szCs w:val="22"/>
          <w:u w:val="single"/>
        </w:rPr>
        <w:t>THREE</w:t>
      </w:r>
      <w:r w:rsidRPr="00E32C12">
        <w:rPr>
          <w:rFonts w:ascii="Times New Roman" w:hAnsi="Times New Roman" w:cs="Times New Roman"/>
          <w:b/>
          <w:sz w:val="22"/>
          <w:szCs w:val="22"/>
        </w:rPr>
        <w:t>:</w:t>
      </w:r>
      <w:r w:rsidRPr="00E32C12">
        <w:rPr>
          <w:rFonts w:ascii="Times New Roman" w:hAnsi="Times New Roman" w:cs="Times New Roman"/>
          <w:sz w:val="22"/>
          <w:szCs w:val="22"/>
          <w:lang w:eastAsia="en-GB"/>
        </w:rPr>
        <w:t xml:space="preserve"> “</w:t>
      </w:r>
      <w:r>
        <w:rPr>
          <w:rFonts w:ascii="Times New Roman" w:hAnsi="Times New Roman" w:cs="Times New Roman"/>
          <w:i/>
          <w:color w:val="000000" w:themeColor="text1"/>
          <w:sz w:val="22"/>
          <w:szCs w:val="22"/>
          <w:lang w:eastAsia="en-GB"/>
        </w:rPr>
        <w:t xml:space="preserve">That </w:t>
      </w:r>
      <w:r w:rsidRPr="009327D1">
        <w:rPr>
          <w:rFonts w:ascii="Times New Roman" w:hAnsi="Times New Roman" w:cs="Times New Roman"/>
          <w:b/>
          <w:i/>
          <w:color w:val="000000" w:themeColor="text1"/>
          <w:sz w:val="22"/>
          <w:szCs w:val="22"/>
          <w:lang w:eastAsia="en-GB"/>
        </w:rPr>
        <w:t>WENDY CHES</w:t>
      </w:r>
      <w:r w:rsidR="00B25846">
        <w:rPr>
          <w:rFonts w:ascii="Times New Roman" w:hAnsi="Times New Roman" w:cs="Times New Roman"/>
          <w:b/>
          <w:i/>
          <w:color w:val="000000" w:themeColor="text1"/>
          <w:sz w:val="22"/>
          <w:szCs w:val="22"/>
          <w:lang w:eastAsia="en-GB"/>
        </w:rPr>
        <w:t>HA</w:t>
      </w:r>
      <w:r w:rsidRPr="009327D1">
        <w:rPr>
          <w:rFonts w:ascii="Times New Roman" w:hAnsi="Times New Roman" w:cs="Times New Roman"/>
          <w:b/>
          <w:i/>
          <w:color w:val="000000" w:themeColor="text1"/>
          <w:sz w:val="22"/>
          <w:szCs w:val="22"/>
          <w:lang w:eastAsia="en-GB"/>
        </w:rPr>
        <w:t>M</w:t>
      </w:r>
      <w:r>
        <w:rPr>
          <w:rFonts w:ascii="Times New Roman" w:hAnsi="Times New Roman" w:cs="Times New Roman"/>
          <w:i/>
          <w:color w:val="000000" w:themeColor="text1"/>
          <w:sz w:val="22"/>
          <w:szCs w:val="22"/>
          <w:lang w:eastAsia="en-GB"/>
        </w:rPr>
        <w:t xml:space="preserve"> be hereby duly appointed to serve as a Thurne Bungalows Management Company Limited Director until next they retire or retire by rotation whichever shall be the sooner.</w:t>
      </w:r>
      <w:r w:rsidRPr="008D33E1">
        <w:rPr>
          <w:rFonts w:ascii="Times New Roman" w:hAnsi="Times New Roman" w:cs="Times New Roman"/>
          <w:i/>
          <w:color w:val="000000" w:themeColor="text1"/>
          <w:sz w:val="22"/>
          <w:szCs w:val="22"/>
          <w:lang w:eastAsia="en-GB"/>
        </w:rPr>
        <w:t xml:space="preserve"> </w:t>
      </w:r>
    </w:p>
    <w:p w14:paraId="12F4E77A" w14:textId="77777777" w:rsidR="00877713" w:rsidRPr="00877713" w:rsidRDefault="00877713" w:rsidP="00877713">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b/>
          <w:sz w:val="22"/>
          <w:szCs w:val="22"/>
        </w:rPr>
      </w:pPr>
    </w:p>
    <w:p w14:paraId="59609E82" w14:textId="404A594B" w:rsidR="00A45D92" w:rsidRDefault="00A45D92" w:rsidP="00A45D92">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r w:rsidRPr="00E32C12">
        <w:rPr>
          <w:rFonts w:ascii="Times New Roman" w:hAnsi="Times New Roman" w:cs="Times New Roman"/>
          <w:b/>
          <w:sz w:val="22"/>
          <w:szCs w:val="22"/>
          <w:u w:val="single"/>
        </w:rPr>
        <w:t>ORDINARY RESOLUTION NUMBER</w:t>
      </w:r>
      <w:r>
        <w:rPr>
          <w:rFonts w:ascii="Times New Roman" w:hAnsi="Times New Roman" w:cs="Times New Roman"/>
          <w:b/>
          <w:sz w:val="22"/>
          <w:szCs w:val="22"/>
          <w:u w:val="single"/>
        </w:rPr>
        <w:t xml:space="preserve"> </w:t>
      </w:r>
      <w:r w:rsidR="00A51E17">
        <w:rPr>
          <w:rFonts w:ascii="Times New Roman" w:hAnsi="Times New Roman" w:cs="Times New Roman"/>
          <w:b/>
          <w:sz w:val="22"/>
          <w:szCs w:val="22"/>
          <w:u w:val="single"/>
        </w:rPr>
        <w:t>FOUR</w:t>
      </w:r>
      <w:r w:rsidRPr="00E32C12">
        <w:rPr>
          <w:rFonts w:ascii="Times New Roman" w:hAnsi="Times New Roman" w:cs="Times New Roman"/>
          <w:b/>
          <w:sz w:val="22"/>
          <w:szCs w:val="22"/>
        </w:rPr>
        <w:t>:</w:t>
      </w:r>
      <w:r w:rsidRPr="00E32C12">
        <w:rPr>
          <w:rFonts w:ascii="Times New Roman" w:hAnsi="Times New Roman" w:cs="Times New Roman"/>
          <w:sz w:val="22"/>
          <w:szCs w:val="22"/>
          <w:lang w:eastAsia="en-GB"/>
        </w:rPr>
        <w:t xml:space="preserve"> “</w:t>
      </w:r>
      <w:r>
        <w:rPr>
          <w:rFonts w:ascii="Times New Roman" w:hAnsi="Times New Roman" w:cs="Times New Roman"/>
          <w:i/>
          <w:color w:val="000000" w:themeColor="text1"/>
          <w:sz w:val="22"/>
          <w:szCs w:val="22"/>
          <w:lang w:eastAsia="en-GB"/>
        </w:rPr>
        <w:t xml:space="preserve">That </w:t>
      </w:r>
      <w:r>
        <w:rPr>
          <w:rFonts w:ascii="Times New Roman" w:hAnsi="Times New Roman" w:cs="Times New Roman"/>
          <w:b/>
          <w:i/>
          <w:color w:val="000000" w:themeColor="text1"/>
          <w:sz w:val="22"/>
          <w:szCs w:val="22"/>
          <w:lang w:eastAsia="en-GB"/>
        </w:rPr>
        <w:t xml:space="preserve">MARK KNAPMAN </w:t>
      </w:r>
      <w:r>
        <w:rPr>
          <w:rFonts w:ascii="Times New Roman" w:hAnsi="Times New Roman" w:cs="Times New Roman"/>
          <w:i/>
          <w:color w:val="000000" w:themeColor="text1"/>
          <w:sz w:val="22"/>
          <w:szCs w:val="22"/>
          <w:lang w:eastAsia="en-GB"/>
        </w:rPr>
        <w:t>be hereby duly appointed to serve as a Thurne Bungalows Management Company Limited Director until next they retire or retire by rotation whichever shall be the sooner.”</w:t>
      </w:r>
    </w:p>
    <w:p w14:paraId="63ECE962" w14:textId="5853DF6A" w:rsidR="00A45D92" w:rsidRDefault="00A45D92" w:rsidP="00A45D92">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p>
    <w:p w14:paraId="2B265412" w14:textId="55B47C2A" w:rsidR="00DA4B14" w:rsidRDefault="00DA4B14" w:rsidP="00DF198B">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r w:rsidRPr="00E32C12">
        <w:rPr>
          <w:rFonts w:ascii="Times New Roman" w:hAnsi="Times New Roman" w:cs="Times New Roman"/>
          <w:b/>
          <w:sz w:val="22"/>
          <w:szCs w:val="22"/>
          <w:u w:val="single"/>
        </w:rPr>
        <w:t xml:space="preserve">ORDINARY RESOLUTION NUMBER </w:t>
      </w:r>
      <w:r w:rsidR="00A51E17">
        <w:rPr>
          <w:rFonts w:ascii="Times New Roman" w:hAnsi="Times New Roman" w:cs="Times New Roman"/>
          <w:b/>
          <w:sz w:val="22"/>
          <w:szCs w:val="22"/>
          <w:u w:val="single"/>
        </w:rPr>
        <w:t>FIVE</w:t>
      </w:r>
      <w:r w:rsidRPr="00E32C12">
        <w:rPr>
          <w:rFonts w:ascii="Times New Roman" w:hAnsi="Times New Roman" w:cs="Times New Roman"/>
          <w:b/>
          <w:sz w:val="22"/>
          <w:szCs w:val="22"/>
        </w:rPr>
        <w:t>:</w:t>
      </w:r>
      <w:r w:rsidRPr="00E32C12">
        <w:rPr>
          <w:rFonts w:ascii="Times New Roman" w:hAnsi="Times New Roman" w:cs="Times New Roman"/>
          <w:sz w:val="22"/>
          <w:szCs w:val="22"/>
          <w:lang w:eastAsia="en-GB"/>
        </w:rPr>
        <w:t xml:space="preserve"> “</w:t>
      </w:r>
      <w:r>
        <w:rPr>
          <w:rFonts w:ascii="Times New Roman" w:hAnsi="Times New Roman" w:cs="Times New Roman"/>
          <w:i/>
          <w:color w:val="000000" w:themeColor="text1"/>
          <w:sz w:val="22"/>
          <w:szCs w:val="22"/>
          <w:lang w:eastAsia="en-GB"/>
        </w:rPr>
        <w:t xml:space="preserve">That </w:t>
      </w:r>
      <w:r w:rsidRPr="009327D1">
        <w:rPr>
          <w:rFonts w:ascii="Times New Roman" w:hAnsi="Times New Roman" w:cs="Times New Roman"/>
          <w:b/>
          <w:i/>
          <w:color w:val="000000" w:themeColor="text1"/>
          <w:sz w:val="22"/>
          <w:szCs w:val="22"/>
          <w:lang w:eastAsia="en-GB"/>
        </w:rPr>
        <w:t>RICHARD LITTLEBOY</w:t>
      </w:r>
      <w:r>
        <w:rPr>
          <w:rFonts w:ascii="Times New Roman" w:hAnsi="Times New Roman" w:cs="Times New Roman"/>
          <w:i/>
          <w:color w:val="000000" w:themeColor="text1"/>
          <w:sz w:val="22"/>
          <w:szCs w:val="22"/>
          <w:lang w:eastAsia="en-GB"/>
        </w:rPr>
        <w:t xml:space="preserve"> be hereby duly appointed to serve as a Thurne Bungalows Management Company Limited Director until next they retire or retire by rotation whichever shall be the sooner</w:t>
      </w:r>
      <w:r w:rsidR="00DF198B">
        <w:rPr>
          <w:rFonts w:ascii="Times New Roman" w:hAnsi="Times New Roman" w:cs="Times New Roman"/>
          <w:i/>
          <w:color w:val="000000" w:themeColor="text1"/>
          <w:sz w:val="22"/>
          <w:szCs w:val="22"/>
          <w:lang w:eastAsia="en-GB"/>
        </w:rPr>
        <w:t>.”</w:t>
      </w:r>
    </w:p>
    <w:p w14:paraId="6566FD84" w14:textId="77777777" w:rsidR="00DF198B" w:rsidRDefault="00DF198B" w:rsidP="00DF198B">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p>
    <w:p w14:paraId="13527CB4" w14:textId="4E505C84" w:rsidR="00DA4B14" w:rsidRDefault="00DA4B14" w:rsidP="00DF198B">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r w:rsidRPr="00E32C12">
        <w:rPr>
          <w:rFonts w:ascii="Times New Roman" w:hAnsi="Times New Roman" w:cs="Times New Roman"/>
          <w:b/>
          <w:sz w:val="22"/>
          <w:szCs w:val="22"/>
          <w:u w:val="single"/>
        </w:rPr>
        <w:lastRenderedPageBreak/>
        <w:t>ORDINARY RESOLUTION NUMBER</w:t>
      </w:r>
      <w:r w:rsidR="00A45D92">
        <w:rPr>
          <w:rFonts w:ascii="Times New Roman" w:hAnsi="Times New Roman" w:cs="Times New Roman"/>
          <w:b/>
          <w:sz w:val="22"/>
          <w:szCs w:val="22"/>
          <w:u w:val="single"/>
        </w:rPr>
        <w:t xml:space="preserve"> </w:t>
      </w:r>
      <w:r w:rsidR="00A51E17">
        <w:rPr>
          <w:rFonts w:ascii="Times New Roman" w:hAnsi="Times New Roman" w:cs="Times New Roman"/>
          <w:b/>
          <w:sz w:val="22"/>
          <w:szCs w:val="22"/>
          <w:u w:val="single"/>
        </w:rPr>
        <w:t>SIX</w:t>
      </w:r>
      <w:r w:rsidRPr="00E32C12">
        <w:rPr>
          <w:rFonts w:ascii="Times New Roman" w:hAnsi="Times New Roman" w:cs="Times New Roman"/>
          <w:b/>
          <w:sz w:val="22"/>
          <w:szCs w:val="22"/>
        </w:rPr>
        <w:t>:</w:t>
      </w:r>
      <w:r w:rsidRPr="00E32C12">
        <w:rPr>
          <w:rFonts w:ascii="Times New Roman" w:hAnsi="Times New Roman" w:cs="Times New Roman"/>
          <w:sz w:val="22"/>
          <w:szCs w:val="22"/>
          <w:lang w:eastAsia="en-GB"/>
        </w:rPr>
        <w:t xml:space="preserve"> “</w:t>
      </w:r>
      <w:r>
        <w:rPr>
          <w:rFonts w:ascii="Times New Roman" w:hAnsi="Times New Roman" w:cs="Times New Roman"/>
          <w:i/>
          <w:color w:val="000000" w:themeColor="text1"/>
          <w:sz w:val="22"/>
          <w:szCs w:val="22"/>
          <w:lang w:eastAsia="en-GB"/>
        </w:rPr>
        <w:t xml:space="preserve">That </w:t>
      </w:r>
      <w:r w:rsidRPr="009327D1">
        <w:rPr>
          <w:rFonts w:ascii="Times New Roman" w:hAnsi="Times New Roman" w:cs="Times New Roman"/>
          <w:b/>
          <w:i/>
          <w:color w:val="000000" w:themeColor="text1"/>
          <w:sz w:val="22"/>
          <w:szCs w:val="22"/>
          <w:lang w:eastAsia="en-GB"/>
        </w:rPr>
        <w:t>HARRY MAY</w:t>
      </w:r>
      <w:r>
        <w:rPr>
          <w:rFonts w:ascii="Times New Roman" w:hAnsi="Times New Roman" w:cs="Times New Roman"/>
          <w:i/>
          <w:color w:val="000000" w:themeColor="text1"/>
          <w:sz w:val="22"/>
          <w:szCs w:val="22"/>
          <w:lang w:eastAsia="en-GB"/>
        </w:rPr>
        <w:t xml:space="preserve"> be hereby duly appointed to serve as a Thurne Bungalows Management Company Limited Director until next they retire or retire by rotation whichever shall be the sooner.”</w:t>
      </w:r>
      <w:r w:rsidRPr="008D33E1">
        <w:rPr>
          <w:rFonts w:ascii="Times New Roman" w:hAnsi="Times New Roman" w:cs="Times New Roman"/>
          <w:i/>
          <w:color w:val="000000" w:themeColor="text1"/>
          <w:sz w:val="22"/>
          <w:szCs w:val="22"/>
          <w:lang w:eastAsia="en-GB"/>
        </w:rPr>
        <w:t xml:space="preserve"> </w:t>
      </w:r>
    </w:p>
    <w:p w14:paraId="2BC086FF" w14:textId="77777777" w:rsidR="00DF198B" w:rsidRDefault="00DF198B" w:rsidP="00DF198B">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p>
    <w:p w14:paraId="736E974C" w14:textId="3EDDA505" w:rsidR="00DA4B14" w:rsidRDefault="00DA4B14" w:rsidP="00DA4B14">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r w:rsidRPr="00E32C12">
        <w:rPr>
          <w:rFonts w:ascii="Times New Roman" w:hAnsi="Times New Roman" w:cs="Times New Roman"/>
          <w:b/>
          <w:sz w:val="22"/>
          <w:szCs w:val="22"/>
          <w:u w:val="single"/>
        </w:rPr>
        <w:t xml:space="preserve">ORDINARY RESOLUTION NUMBER </w:t>
      </w:r>
      <w:r w:rsidR="00A51E17">
        <w:rPr>
          <w:rFonts w:ascii="Times New Roman" w:hAnsi="Times New Roman" w:cs="Times New Roman"/>
          <w:b/>
          <w:sz w:val="22"/>
          <w:szCs w:val="22"/>
          <w:u w:val="single"/>
        </w:rPr>
        <w:t>SEVEN</w:t>
      </w:r>
      <w:r w:rsidRPr="00E32C12">
        <w:rPr>
          <w:rFonts w:ascii="Times New Roman" w:hAnsi="Times New Roman" w:cs="Times New Roman"/>
          <w:b/>
          <w:sz w:val="22"/>
          <w:szCs w:val="22"/>
        </w:rPr>
        <w:t>:</w:t>
      </w:r>
      <w:r w:rsidRPr="00E32C12">
        <w:rPr>
          <w:rFonts w:ascii="Times New Roman" w:hAnsi="Times New Roman" w:cs="Times New Roman"/>
          <w:sz w:val="22"/>
          <w:szCs w:val="22"/>
          <w:lang w:eastAsia="en-GB"/>
        </w:rPr>
        <w:t xml:space="preserve"> “</w:t>
      </w:r>
      <w:r>
        <w:rPr>
          <w:rFonts w:ascii="Times New Roman" w:hAnsi="Times New Roman" w:cs="Times New Roman"/>
          <w:i/>
          <w:color w:val="000000" w:themeColor="text1"/>
          <w:sz w:val="22"/>
          <w:szCs w:val="22"/>
          <w:lang w:eastAsia="en-GB"/>
        </w:rPr>
        <w:t xml:space="preserve">That </w:t>
      </w:r>
      <w:r w:rsidRPr="00263BA0">
        <w:rPr>
          <w:rFonts w:ascii="Times New Roman" w:hAnsi="Times New Roman" w:cs="Times New Roman"/>
          <w:b/>
          <w:i/>
          <w:color w:val="000000" w:themeColor="text1"/>
          <w:sz w:val="22"/>
          <w:szCs w:val="22"/>
          <w:lang w:eastAsia="en-GB"/>
        </w:rPr>
        <w:t>NICHOLAS MACKMIN</w:t>
      </w:r>
      <w:r>
        <w:rPr>
          <w:rFonts w:ascii="Times New Roman" w:hAnsi="Times New Roman" w:cs="Times New Roman"/>
          <w:i/>
          <w:color w:val="000000" w:themeColor="text1"/>
          <w:sz w:val="22"/>
          <w:szCs w:val="22"/>
          <w:lang w:eastAsia="en-GB"/>
        </w:rPr>
        <w:t xml:space="preserve"> be hereby duly appointed to serve as a Thurne Bungalows Management Company Limited Director until next they retire or retire by rotation whichever shall be the sooner</w:t>
      </w:r>
      <w:r w:rsidR="00DF198B">
        <w:rPr>
          <w:rFonts w:ascii="Times New Roman" w:hAnsi="Times New Roman" w:cs="Times New Roman"/>
          <w:i/>
          <w:color w:val="000000" w:themeColor="text1"/>
          <w:sz w:val="22"/>
          <w:szCs w:val="22"/>
          <w:lang w:eastAsia="en-GB"/>
        </w:rPr>
        <w:t>.”</w:t>
      </w:r>
    </w:p>
    <w:p w14:paraId="77FC03D3" w14:textId="77777777" w:rsidR="00C86819" w:rsidRDefault="00C86819" w:rsidP="00DA4B14">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p>
    <w:p w14:paraId="1A2BBCAD" w14:textId="6C593E3F" w:rsidR="00C86819" w:rsidRPr="00C86819" w:rsidRDefault="00C86819" w:rsidP="00C86819">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r w:rsidRPr="00E32C12">
        <w:rPr>
          <w:rFonts w:ascii="Times New Roman" w:hAnsi="Times New Roman" w:cs="Times New Roman"/>
          <w:b/>
          <w:sz w:val="22"/>
          <w:szCs w:val="22"/>
          <w:u w:val="single"/>
        </w:rPr>
        <w:t>ORDINARY RESOLUTION NUMBER</w:t>
      </w:r>
      <w:r w:rsidR="00A51E17">
        <w:rPr>
          <w:rFonts w:ascii="Times New Roman" w:hAnsi="Times New Roman" w:cs="Times New Roman"/>
          <w:b/>
          <w:sz w:val="22"/>
          <w:szCs w:val="22"/>
          <w:u w:val="single"/>
        </w:rPr>
        <w:t xml:space="preserve"> EIGHT</w:t>
      </w:r>
      <w:r w:rsidRPr="00E32C12">
        <w:rPr>
          <w:rFonts w:ascii="Times New Roman" w:hAnsi="Times New Roman" w:cs="Times New Roman"/>
          <w:b/>
          <w:sz w:val="22"/>
          <w:szCs w:val="22"/>
        </w:rPr>
        <w:t>:</w:t>
      </w:r>
      <w:r w:rsidRPr="00E32C12">
        <w:rPr>
          <w:rFonts w:ascii="Times New Roman" w:hAnsi="Times New Roman" w:cs="Times New Roman"/>
          <w:sz w:val="22"/>
          <w:szCs w:val="22"/>
          <w:lang w:eastAsia="en-GB"/>
        </w:rPr>
        <w:t xml:space="preserve"> “</w:t>
      </w:r>
      <w:r>
        <w:rPr>
          <w:rFonts w:ascii="Times New Roman" w:hAnsi="Times New Roman" w:cs="Times New Roman"/>
          <w:i/>
          <w:color w:val="000000" w:themeColor="text1"/>
          <w:sz w:val="22"/>
          <w:szCs w:val="22"/>
          <w:lang w:eastAsia="en-GB"/>
        </w:rPr>
        <w:t xml:space="preserve">That </w:t>
      </w:r>
      <w:r>
        <w:rPr>
          <w:rFonts w:ascii="Times New Roman" w:hAnsi="Times New Roman" w:cs="Times New Roman"/>
          <w:b/>
          <w:i/>
          <w:color w:val="000000" w:themeColor="text1"/>
          <w:sz w:val="22"/>
          <w:szCs w:val="22"/>
          <w:lang w:eastAsia="en-GB"/>
        </w:rPr>
        <w:t>SIMON</w:t>
      </w:r>
      <w:r w:rsidRPr="009327D1">
        <w:rPr>
          <w:rFonts w:ascii="Times New Roman" w:hAnsi="Times New Roman" w:cs="Times New Roman"/>
          <w:b/>
          <w:i/>
          <w:color w:val="000000" w:themeColor="text1"/>
          <w:sz w:val="22"/>
          <w:szCs w:val="22"/>
          <w:lang w:eastAsia="en-GB"/>
        </w:rPr>
        <w:t xml:space="preserve"> PAGE</w:t>
      </w:r>
      <w:r>
        <w:rPr>
          <w:rFonts w:ascii="Times New Roman" w:hAnsi="Times New Roman" w:cs="Times New Roman"/>
          <w:i/>
          <w:color w:val="000000" w:themeColor="text1"/>
          <w:sz w:val="22"/>
          <w:szCs w:val="22"/>
          <w:lang w:eastAsia="en-GB"/>
        </w:rPr>
        <w:t xml:space="preserve"> be hereby duly appointed to serve as a Thurne Bungalows Management Company Limited Director until next they retire or retire by rotation whichever shall be the sooner.”</w:t>
      </w:r>
    </w:p>
    <w:p w14:paraId="55B0ED7B" w14:textId="77777777" w:rsidR="00DF198B" w:rsidRDefault="00DF198B" w:rsidP="00DA4B14">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b/>
          <w:sz w:val="22"/>
          <w:szCs w:val="22"/>
          <w:u w:val="single"/>
        </w:rPr>
      </w:pPr>
    </w:p>
    <w:p w14:paraId="01460C1C" w14:textId="77C9BD11" w:rsidR="00DA4B14" w:rsidRDefault="00DA4B14" w:rsidP="00DF198B">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r w:rsidRPr="00E32C12">
        <w:rPr>
          <w:rFonts w:ascii="Times New Roman" w:hAnsi="Times New Roman" w:cs="Times New Roman"/>
          <w:b/>
          <w:sz w:val="22"/>
          <w:szCs w:val="22"/>
          <w:u w:val="single"/>
        </w:rPr>
        <w:t xml:space="preserve">ORDINARY RESOLUTION NUMBER </w:t>
      </w:r>
      <w:r w:rsidR="00A51E17">
        <w:rPr>
          <w:rFonts w:ascii="Times New Roman" w:hAnsi="Times New Roman" w:cs="Times New Roman"/>
          <w:b/>
          <w:sz w:val="22"/>
          <w:szCs w:val="22"/>
          <w:u w:val="single"/>
        </w:rPr>
        <w:t>NINE</w:t>
      </w:r>
      <w:r w:rsidRPr="00E32C12">
        <w:rPr>
          <w:rFonts w:ascii="Times New Roman" w:hAnsi="Times New Roman" w:cs="Times New Roman"/>
          <w:b/>
          <w:sz w:val="22"/>
          <w:szCs w:val="22"/>
        </w:rPr>
        <w:t>:</w:t>
      </w:r>
      <w:r w:rsidRPr="00E32C12">
        <w:rPr>
          <w:rFonts w:ascii="Times New Roman" w:hAnsi="Times New Roman" w:cs="Times New Roman"/>
          <w:sz w:val="22"/>
          <w:szCs w:val="22"/>
          <w:lang w:eastAsia="en-GB"/>
        </w:rPr>
        <w:t xml:space="preserve"> “</w:t>
      </w:r>
      <w:r>
        <w:rPr>
          <w:rFonts w:ascii="Times New Roman" w:hAnsi="Times New Roman" w:cs="Times New Roman"/>
          <w:i/>
          <w:color w:val="000000" w:themeColor="text1"/>
          <w:sz w:val="22"/>
          <w:szCs w:val="22"/>
          <w:lang w:eastAsia="en-GB"/>
        </w:rPr>
        <w:t xml:space="preserve">That </w:t>
      </w:r>
      <w:r w:rsidR="003F2B15">
        <w:rPr>
          <w:rFonts w:ascii="Times New Roman" w:hAnsi="Times New Roman" w:cs="Times New Roman"/>
          <w:b/>
          <w:i/>
          <w:color w:val="000000" w:themeColor="text1"/>
          <w:sz w:val="22"/>
          <w:szCs w:val="22"/>
          <w:lang w:eastAsia="en-GB"/>
        </w:rPr>
        <w:t>SUZANNE</w:t>
      </w:r>
      <w:r w:rsidRPr="009327D1">
        <w:rPr>
          <w:rFonts w:ascii="Times New Roman" w:hAnsi="Times New Roman" w:cs="Times New Roman"/>
          <w:b/>
          <w:i/>
          <w:color w:val="000000" w:themeColor="text1"/>
          <w:sz w:val="22"/>
          <w:szCs w:val="22"/>
          <w:lang w:eastAsia="en-GB"/>
        </w:rPr>
        <w:t xml:space="preserve"> PAGE</w:t>
      </w:r>
      <w:r>
        <w:rPr>
          <w:rFonts w:ascii="Times New Roman" w:hAnsi="Times New Roman" w:cs="Times New Roman"/>
          <w:i/>
          <w:color w:val="000000" w:themeColor="text1"/>
          <w:sz w:val="22"/>
          <w:szCs w:val="22"/>
          <w:lang w:eastAsia="en-GB"/>
        </w:rPr>
        <w:t xml:space="preserve"> be hereby duly appointed to serve as a Thurne Bungalows Management Company Limited Director until next they retire or retire by rotation whichever shall be the sooner</w:t>
      </w:r>
      <w:r w:rsidR="00DF198B">
        <w:rPr>
          <w:rFonts w:ascii="Times New Roman" w:hAnsi="Times New Roman" w:cs="Times New Roman"/>
          <w:i/>
          <w:color w:val="000000" w:themeColor="text1"/>
          <w:sz w:val="22"/>
          <w:szCs w:val="22"/>
          <w:lang w:eastAsia="en-GB"/>
        </w:rPr>
        <w:t>.”</w:t>
      </w:r>
    </w:p>
    <w:p w14:paraId="7DBEC101" w14:textId="77777777" w:rsidR="00DF198B" w:rsidRDefault="00DF198B" w:rsidP="00DF198B">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p>
    <w:p w14:paraId="774B2D90" w14:textId="6078B7F4" w:rsidR="00DA4B14" w:rsidRPr="009327D1" w:rsidRDefault="00DA4B14" w:rsidP="00DA4B14">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b/>
          <w:sz w:val="22"/>
          <w:szCs w:val="22"/>
        </w:rPr>
      </w:pPr>
      <w:r w:rsidRPr="00E32C12">
        <w:rPr>
          <w:rFonts w:ascii="Times New Roman" w:hAnsi="Times New Roman" w:cs="Times New Roman"/>
          <w:b/>
          <w:sz w:val="22"/>
          <w:szCs w:val="22"/>
          <w:u w:val="single"/>
        </w:rPr>
        <w:t>ORDINARY RESOLUTION NUMBER</w:t>
      </w:r>
      <w:r>
        <w:rPr>
          <w:rFonts w:ascii="Times New Roman" w:hAnsi="Times New Roman" w:cs="Times New Roman"/>
          <w:b/>
          <w:sz w:val="22"/>
          <w:szCs w:val="22"/>
          <w:u w:val="single"/>
        </w:rPr>
        <w:t xml:space="preserve"> </w:t>
      </w:r>
      <w:r w:rsidR="00A51E17">
        <w:rPr>
          <w:rFonts w:ascii="Times New Roman" w:hAnsi="Times New Roman" w:cs="Times New Roman"/>
          <w:b/>
          <w:sz w:val="22"/>
          <w:szCs w:val="22"/>
          <w:u w:val="single"/>
        </w:rPr>
        <w:t>TEN</w:t>
      </w:r>
      <w:r w:rsidRPr="00E32C12">
        <w:rPr>
          <w:rFonts w:ascii="Times New Roman" w:hAnsi="Times New Roman" w:cs="Times New Roman"/>
          <w:b/>
          <w:sz w:val="22"/>
          <w:szCs w:val="22"/>
        </w:rPr>
        <w:t>:</w:t>
      </w:r>
      <w:r w:rsidRPr="00E32C12">
        <w:rPr>
          <w:rFonts w:ascii="Times New Roman" w:hAnsi="Times New Roman" w:cs="Times New Roman"/>
          <w:sz w:val="22"/>
          <w:szCs w:val="22"/>
          <w:lang w:eastAsia="en-GB"/>
        </w:rPr>
        <w:t xml:space="preserve"> “</w:t>
      </w:r>
      <w:r>
        <w:rPr>
          <w:rFonts w:ascii="Times New Roman" w:hAnsi="Times New Roman" w:cs="Times New Roman"/>
          <w:sz w:val="22"/>
          <w:szCs w:val="22"/>
          <w:lang w:eastAsia="en-GB"/>
        </w:rPr>
        <w:t xml:space="preserve">That </w:t>
      </w:r>
      <w:r w:rsidRPr="009327D1">
        <w:rPr>
          <w:rFonts w:ascii="Times New Roman" w:hAnsi="Times New Roman" w:cs="Times New Roman"/>
          <w:b/>
          <w:i/>
          <w:color w:val="000000" w:themeColor="text1"/>
          <w:sz w:val="22"/>
          <w:szCs w:val="22"/>
          <w:lang w:eastAsia="en-GB"/>
        </w:rPr>
        <w:t>DAVID SANFORD</w:t>
      </w:r>
      <w:r>
        <w:rPr>
          <w:rFonts w:ascii="Times New Roman" w:hAnsi="Times New Roman" w:cs="Times New Roman"/>
          <w:i/>
          <w:color w:val="000000" w:themeColor="text1"/>
          <w:sz w:val="22"/>
          <w:szCs w:val="22"/>
          <w:lang w:eastAsia="en-GB"/>
        </w:rPr>
        <w:t xml:space="preserve"> be hereby duly appointed to serve as a Thurne Bungalows Management Company Limited Director until next they retire or retire by rotation whichever shall be the sooner</w:t>
      </w:r>
      <w:r w:rsidR="00DF198B">
        <w:rPr>
          <w:rFonts w:ascii="Times New Roman" w:hAnsi="Times New Roman" w:cs="Times New Roman"/>
          <w:i/>
          <w:color w:val="000000" w:themeColor="text1"/>
          <w:sz w:val="22"/>
          <w:szCs w:val="22"/>
          <w:lang w:eastAsia="en-GB"/>
        </w:rPr>
        <w:t>.”</w:t>
      </w:r>
    </w:p>
    <w:p w14:paraId="1A1FF1A4" w14:textId="77777777" w:rsidR="00DA4B14" w:rsidRDefault="00DA4B14" w:rsidP="00DA4B14">
      <w:pPr>
        <w:pStyle w:val="ListParagraph"/>
        <w:ind w:left="360"/>
        <w:jc w:val="both"/>
        <w:rPr>
          <w:rFonts w:ascii="Times New Roman" w:hAnsi="Times New Roman" w:cs="Times New Roman"/>
          <w:i/>
          <w:color w:val="000000" w:themeColor="text1"/>
          <w:sz w:val="22"/>
          <w:szCs w:val="22"/>
          <w:lang w:eastAsia="en-GB"/>
        </w:rPr>
      </w:pPr>
    </w:p>
    <w:p w14:paraId="5685D70D" w14:textId="1E42A318" w:rsidR="00DA4B14" w:rsidRPr="009327D1" w:rsidRDefault="00DA4B14" w:rsidP="00DA4B14">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b/>
          <w:sz w:val="22"/>
          <w:szCs w:val="22"/>
        </w:rPr>
      </w:pPr>
      <w:r w:rsidRPr="00E32C12">
        <w:rPr>
          <w:rFonts w:ascii="Times New Roman" w:hAnsi="Times New Roman" w:cs="Times New Roman"/>
          <w:b/>
          <w:sz w:val="22"/>
          <w:szCs w:val="22"/>
          <w:u w:val="single"/>
        </w:rPr>
        <w:t>ORDINARY RESOLUTION NUMBER</w:t>
      </w:r>
      <w:r w:rsidR="00A51E17">
        <w:rPr>
          <w:rFonts w:ascii="Times New Roman" w:hAnsi="Times New Roman" w:cs="Times New Roman"/>
          <w:b/>
          <w:sz w:val="22"/>
          <w:szCs w:val="22"/>
          <w:u w:val="single"/>
        </w:rPr>
        <w:t xml:space="preserve"> ELEVEN</w:t>
      </w:r>
      <w:r w:rsidRPr="00E32C12">
        <w:rPr>
          <w:rFonts w:ascii="Times New Roman" w:hAnsi="Times New Roman" w:cs="Times New Roman"/>
          <w:b/>
          <w:sz w:val="22"/>
          <w:szCs w:val="22"/>
        </w:rPr>
        <w:t>:</w:t>
      </w:r>
      <w:r w:rsidRPr="00E32C12">
        <w:rPr>
          <w:rFonts w:ascii="Times New Roman" w:hAnsi="Times New Roman" w:cs="Times New Roman"/>
          <w:sz w:val="22"/>
          <w:szCs w:val="22"/>
          <w:lang w:eastAsia="en-GB"/>
        </w:rPr>
        <w:t xml:space="preserve"> “</w:t>
      </w:r>
      <w:r>
        <w:rPr>
          <w:rFonts w:ascii="Times New Roman" w:hAnsi="Times New Roman" w:cs="Times New Roman"/>
          <w:i/>
          <w:color w:val="000000" w:themeColor="text1"/>
          <w:sz w:val="22"/>
          <w:szCs w:val="22"/>
          <w:lang w:eastAsia="en-GB"/>
        </w:rPr>
        <w:t xml:space="preserve">That </w:t>
      </w:r>
      <w:r w:rsidR="00DC4AB1" w:rsidRPr="00DC4AB1">
        <w:rPr>
          <w:rFonts w:ascii="Times New Roman" w:hAnsi="Times New Roman" w:cs="Times New Roman"/>
          <w:b/>
          <w:i/>
          <w:color w:val="000000" w:themeColor="text1"/>
          <w:sz w:val="22"/>
          <w:szCs w:val="22"/>
          <w:lang w:eastAsia="en-GB"/>
        </w:rPr>
        <w:t>PETER WEBB</w:t>
      </w:r>
      <w:r w:rsidR="00DC4AB1">
        <w:rPr>
          <w:rFonts w:ascii="Times New Roman" w:hAnsi="Times New Roman" w:cs="Times New Roman"/>
          <w:i/>
          <w:color w:val="000000" w:themeColor="text1"/>
          <w:sz w:val="22"/>
          <w:szCs w:val="22"/>
          <w:lang w:eastAsia="en-GB"/>
        </w:rPr>
        <w:t xml:space="preserve"> </w:t>
      </w:r>
      <w:r>
        <w:rPr>
          <w:rFonts w:ascii="Times New Roman" w:hAnsi="Times New Roman" w:cs="Times New Roman"/>
          <w:i/>
          <w:color w:val="000000" w:themeColor="text1"/>
          <w:sz w:val="22"/>
          <w:szCs w:val="22"/>
          <w:lang w:eastAsia="en-GB"/>
        </w:rPr>
        <w:t>be hereby duly appointed to serve as a Thurne Bungalows Management Company Limited Director until next they retire or retire by rotation whichever shall be the sooner.”</w:t>
      </w:r>
      <w:r w:rsidRPr="009327D1">
        <w:rPr>
          <w:rFonts w:ascii="Times New Roman" w:hAnsi="Times New Roman" w:cs="Times New Roman"/>
          <w:i/>
          <w:color w:val="000000" w:themeColor="text1"/>
          <w:sz w:val="22"/>
          <w:szCs w:val="22"/>
          <w:lang w:eastAsia="en-GB"/>
        </w:rPr>
        <w:t xml:space="preserve"> </w:t>
      </w:r>
    </w:p>
    <w:p w14:paraId="57488765" w14:textId="77777777" w:rsidR="00DF198B" w:rsidRPr="00263BA0" w:rsidRDefault="00DF198B" w:rsidP="00DA4B14">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b/>
          <w:sz w:val="22"/>
          <w:szCs w:val="22"/>
        </w:rPr>
      </w:pPr>
    </w:p>
    <w:p w14:paraId="4E9CF0C3" w14:textId="3C0FD71B" w:rsidR="00DA4B14" w:rsidRPr="00F22019" w:rsidRDefault="00DA4B14" w:rsidP="00F22019">
      <w:pPr>
        <w:pStyle w:val="ListParagraph"/>
        <w:tabs>
          <w:tab w:val="left" w:pos="426"/>
        </w:tabs>
        <w:autoSpaceDE w:val="0"/>
        <w:autoSpaceDN w:val="0"/>
        <w:adjustRightInd w:val="0"/>
        <w:spacing w:before="0" w:line="240" w:lineRule="auto"/>
        <w:ind w:left="360" w:right="17"/>
        <w:jc w:val="both"/>
        <w:rPr>
          <w:rFonts w:ascii="Times New Roman" w:hAnsi="Times New Roman" w:cs="Times New Roman"/>
          <w:i/>
          <w:color w:val="000000" w:themeColor="text1"/>
          <w:sz w:val="22"/>
          <w:szCs w:val="22"/>
          <w:lang w:eastAsia="en-GB"/>
        </w:rPr>
      </w:pPr>
      <w:r w:rsidRPr="00E32C12">
        <w:rPr>
          <w:rFonts w:ascii="Times New Roman" w:hAnsi="Times New Roman" w:cs="Times New Roman"/>
          <w:b/>
          <w:sz w:val="22"/>
          <w:szCs w:val="22"/>
          <w:u w:val="single"/>
        </w:rPr>
        <w:t xml:space="preserve">ORDINARY RESOLUTION NUMBER </w:t>
      </w:r>
      <w:r w:rsidR="00A51E17">
        <w:rPr>
          <w:rFonts w:ascii="Times New Roman" w:hAnsi="Times New Roman" w:cs="Times New Roman"/>
          <w:b/>
          <w:sz w:val="22"/>
          <w:szCs w:val="22"/>
          <w:u w:val="single"/>
        </w:rPr>
        <w:t>TWELVE</w:t>
      </w:r>
      <w:r w:rsidRPr="00E32C12">
        <w:rPr>
          <w:rFonts w:ascii="Times New Roman" w:hAnsi="Times New Roman" w:cs="Times New Roman"/>
          <w:b/>
          <w:sz w:val="22"/>
          <w:szCs w:val="22"/>
        </w:rPr>
        <w:t>:</w:t>
      </w:r>
      <w:r w:rsidRPr="00E32C12">
        <w:rPr>
          <w:rFonts w:ascii="Times New Roman" w:hAnsi="Times New Roman" w:cs="Times New Roman"/>
          <w:sz w:val="22"/>
          <w:szCs w:val="22"/>
          <w:lang w:eastAsia="en-GB"/>
        </w:rPr>
        <w:t xml:space="preserve"> “</w:t>
      </w:r>
      <w:r>
        <w:rPr>
          <w:rFonts w:ascii="Times New Roman" w:hAnsi="Times New Roman" w:cs="Times New Roman"/>
          <w:i/>
          <w:color w:val="000000" w:themeColor="text1"/>
          <w:sz w:val="22"/>
          <w:szCs w:val="22"/>
          <w:lang w:eastAsia="en-GB"/>
        </w:rPr>
        <w:t>That</w:t>
      </w:r>
      <w:r w:rsidR="00DC4AB1">
        <w:rPr>
          <w:rFonts w:ascii="Times New Roman" w:hAnsi="Times New Roman" w:cs="Times New Roman"/>
          <w:i/>
          <w:color w:val="000000" w:themeColor="text1"/>
          <w:sz w:val="22"/>
          <w:szCs w:val="22"/>
          <w:lang w:eastAsia="en-GB"/>
        </w:rPr>
        <w:t xml:space="preserve"> </w:t>
      </w:r>
      <w:r w:rsidR="00DC4AB1" w:rsidRPr="00DC4AB1">
        <w:rPr>
          <w:rFonts w:ascii="Times New Roman" w:hAnsi="Times New Roman" w:cs="Times New Roman"/>
          <w:b/>
          <w:i/>
          <w:color w:val="000000" w:themeColor="text1"/>
          <w:sz w:val="22"/>
          <w:szCs w:val="22"/>
          <w:lang w:eastAsia="en-GB"/>
        </w:rPr>
        <w:t>SHARON WRIGHT</w:t>
      </w:r>
      <w:r>
        <w:rPr>
          <w:rFonts w:ascii="Times New Roman" w:hAnsi="Times New Roman" w:cs="Times New Roman"/>
          <w:i/>
          <w:color w:val="000000" w:themeColor="text1"/>
          <w:sz w:val="22"/>
          <w:szCs w:val="22"/>
          <w:lang w:eastAsia="en-GB"/>
        </w:rPr>
        <w:t xml:space="preserve"> be hereby duly appointed to serve as a Thurne Bungalows Management Company Limited Director until next they retire or retire by rotation whichever shall be the sooner</w:t>
      </w:r>
      <w:r w:rsidR="00DF198B">
        <w:rPr>
          <w:rFonts w:ascii="Times New Roman" w:hAnsi="Times New Roman" w:cs="Times New Roman"/>
          <w:i/>
          <w:color w:val="000000" w:themeColor="text1"/>
          <w:sz w:val="22"/>
          <w:szCs w:val="22"/>
          <w:lang w:eastAsia="en-GB"/>
        </w:rPr>
        <w:t>.”</w:t>
      </w:r>
    </w:p>
    <w:p w14:paraId="4EECE315" w14:textId="77777777" w:rsidR="00DF198B" w:rsidRDefault="00DF198B" w:rsidP="007D17DB">
      <w:pPr>
        <w:pStyle w:val="ListParagraph"/>
        <w:ind w:left="360"/>
        <w:jc w:val="center"/>
        <w:rPr>
          <w:rFonts w:ascii="Times New Roman" w:hAnsi="Times New Roman" w:cs="Times New Roman"/>
          <w:b/>
          <w:sz w:val="22"/>
          <w:szCs w:val="22"/>
          <w:lang w:eastAsia="en-GB"/>
        </w:rPr>
      </w:pPr>
    </w:p>
    <w:p w14:paraId="049326F6" w14:textId="2A2CE76E" w:rsidR="007D17DB" w:rsidRPr="00877713" w:rsidRDefault="000C61B0" w:rsidP="00877713">
      <w:pPr>
        <w:pStyle w:val="ListParagraph"/>
        <w:numPr>
          <w:ilvl w:val="0"/>
          <w:numId w:val="13"/>
        </w:numPr>
        <w:rPr>
          <w:rFonts w:ascii="Times New Roman" w:hAnsi="Times New Roman" w:cs="Times New Roman"/>
          <w:iCs/>
          <w:color w:val="000000" w:themeColor="text1"/>
          <w:sz w:val="22"/>
          <w:szCs w:val="22"/>
          <w:shd w:val="clear" w:color="auto" w:fill="FFFFFF"/>
        </w:rPr>
      </w:pPr>
      <w:r w:rsidRPr="00877713">
        <w:rPr>
          <w:rFonts w:ascii="Times New Roman" w:hAnsi="Times New Roman" w:cs="Times New Roman"/>
          <w:b/>
          <w:sz w:val="22"/>
          <w:szCs w:val="22"/>
          <w:lang w:eastAsia="en-GB"/>
        </w:rPr>
        <w:t>CLOSE OF MEETING.</w:t>
      </w:r>
    </w:p>
    <w:p w14:paraId="69BB51F2" w14:textId="77777777" w:rsidR="007D17DB" w:rsidRDefault="007D17DB" w:rsidP="007D17DB">
      <w:pPr>
        <w:pStyle w:val="ListParagraph"/>
        <w:ind w:left="360"/>
        <w:jc w:val="both"/>
        <w:rPr>
          <w:rFonts w:ascii="Times New Roman" w:hAnsi="Times New Roman" w:cs="Times New Roman"/>
          <w:iCs/>
          <w:color w:val="000000" w:themeColor="text1"/>
          <w:sz w:val="22"/>
          <w:szCs w:val="22"/>
          <w:shd w:val="clear" w:color="auto" w:fill="FFFFFF"/>
        </w:rPr>
      </w:pPr>
    </w:p>
    <w:p w14:paraId="685FC2FF" w14:textId="328AAD39" w:rsidR="00877713" w:rsidRDefault="00877713" w:rsidP="00877713">
      <w:pPr>
        <w:pStyle w:val="ListParagraph"/>
        <w:ind w:left="360"/>
        <w:jc w:val="both"/>
        <w:rPr>
          <w:rFonts w:ascii="Times New Roman" w:hAnsi="Times New Roman" w:cs="Times New Roman"/>
          <w:iCs/>
          <w:color w:val="000000" w:themeColor="text1"/>
          <w:sz w:val="22"/>
          <w:szCs w:val="22"/>
          <w:shd w:val="clear" w:color="auto" w:fill="FFFFFF"/>
        </w:rPr>
      </w:pPr>
      <w:r w:rsidRPr="00B8049D">
        <w:rPr>
          <w:rFonts w:ascii="Times New Roman" w:hAnsi="Times New Roman" w:cs="Times New Roman"/>
          <w:iCs/>
          <w:color w:val="000000" w:themeColor="text1"/>
          <w:sz w:val="22"/>
          <w:szCs w:val="22"/>
          <w:shd w:val="clear" w:color="auto" w:fill="FFFFFF"/>
        </w:rPr>
        <w:t>As always, TBMC welcomes your written questions or comments in advance of the Annual General Meeting.  All questions and comments received both prior to the meeting as well as those presented at the meeting itself, together with the Company’s responses, will be duly recorded in the Minutes of the 2026 TBMC AGM</w:t>
      </w:r>
      <w:r>
        <w:rPr>
          <w:rFonts w:ascii="Times New Roman" w:hAnsi="Times New Roman" w:cs="Times New Roman"/>
          <w:iCs/>
          <w:color w:val="000000" w:themeColor="text1"/>
          <w:sz w:val="22"/>
          <w:szCs w:val="22"/>
          <w:shd w:val="clear" w:color="auto" w:fill="FFFFFF"/>
        </w:rPr>
        <w:t xml:space="preserve">. </w:t>
      </w:r>
    </w:p>
    <w:p w14:paraId="775DBA7E" w14:textId="77777777" w:rsidR="00877713" w:rsidRDefault="00877713" w:rsidP="00877713">
      <w:pPr>
        <w:pStyle w:val="ListParagraph"/>
        <w:ind w:left="360"/>
        <w:jc w:val="both"/>
        <w:rPr>
          <w:rFonts w:ascii="Times New Roman" w:hAnsi="Times New Roman" w:cs="Times New Roman"/>
          <w:iCs/>
          <w:color w:val="000000" w:themeColor="text1"/>
          <w:sz w:val="22"/>
          <w:szCs w:val="22"/>
          <w:shd w:val="clear" w:color="auto" w:fill="FFFFFF"/>
        </w:rPr>
      </w:pPr>
    </w:p>
    <w:p w14:paraId="06FC5A4F" w14:textId="686907B5" w:rsidR="003F79DF" w:rsidRDefault="000C61B0" w:rsidP="00877713">
      <w:pPr>
        <w:pStyle w:val="ListParagraph"/>
        <w:ind w:left="360"/>
        <w:jc w:val="both"/>
        <w:rPr>
          <w:rFonts w:ascii="Times New Roman" w:hAnsi="Times New Roman" w:cs="Times New Roman"/>
          <w:iCs/>
          <w:color w:val="000000" w:themeColor="text1"/>
          <w:sz w:val="22"/>
          <w:szCs w:val="22"/>
          <w:shd w:val="clear" w:color="auto" w:fill="FFFFFF"/>
        </w:rPr>
      </w:pPr>
      <w:r w:rsidRPr="00B8049D">
        <w:rPr>
          <w:rFonts w:ascii="Times New Roman" w:hAnsi="Times New Roman" w:cs="Times New Roman"/>
          <w:iCs/>
          <w:color w:val="000000" w:themeColor="text1"/>
          <w:sz w:val="22"/>
          <w:szCs w:val="22"/>
          <w:shd w:val="clear" w:color="auto" w:fill="FFFFFF"/>
        </w:rPr>
        <w:t>Immediately after</w:t>
      </w:r>
      <w:r w:rsidR="00541993">
        <w:rPr>
          <w:rFonts w:ascii="Times New Roman" w:hAnsi="Times New Roman" w:cs="Times New Roman"/>
          <w:iCs/>
          <w:color w:val="000000" w:themeColor="text1"/>
          <w:sz w:val="22"/>
          <w:szCs w:val="22"/>
          <w:shd w:val="clear" w:color="auto" w:fill="FFFFFF"/>
        </w:rPr>
        <w:t xml:space="preserve"> AGENDA ITEM 6, </w:t>
      </w:r>
      <w:r w:rsidRPr="00B8049D">
        <w:rPr>
          <w:rFonts w:ascii="Times New Roman" w:hAnsi="Times New Roman" w:cs="Times New Roman"/>
          <w:iCs/>
          <w:color w:val="000000" w:themeColor="text1"/>
          <w:sz w:val="22"/>
          <w:szCs w:val="22"/>
          <w:shd w:val="clear" w:color="auto" w:fill="FFFFFF"/>
        </w:rPr>
        <w:t xml:space="preserve">the close of </w:t>
      </w:r>
      <w:r w:rsidR="0091115B" w:rsidRPr="00B8049D">
        <w:rPr>
          <w:rFonts w:ascii="Times New Roman" w:hAnsi="Times New Roman" w:cs="Times New Roman"/>
          <w:iCs/>
          <w:color w:val="000000" w:themeColor="text1"/>
          <w:sz w:val="22"/>
          <w:szCs w:val="22"/>
          <w:shd w:val="clear" w:color="auto" w:fill="FFFFFF"/>
        </w:rPr>
        <w:t xml:space="preserve">the </w:t>
      </w:r>
      <w:r w:rsidR="00E215B8">
        <w:rPr>
          <w:rFonts w:ascii="Times New Roman" w:hAnsi="Times New Roman" w:cs="Times New Roman"/>
          <w:iCs/>
          <w:color w:val="000000" w:themeColor="text1"/>
          <w:sz w:val="22"/>
          <w:szCs w:val="22"/>
          <w:shd w:val="clear" w:color="auto" w:fill="FFFFFF"/>
        </w:rPr>
        <w:t xml:space="preserve">formal business of the </w:t>
      </w:r>
      <w:r w:rsidR="0091115B" w:rsidRPr="00B8049D">
        <w:rPr>
          <w:rFonts w:ascii="Times New Roman" w:hAnsi="Times New Roman" w:cs="Times New Roman"/>
          <w:iCs/>
          <w:color w:val="000000" w:themeColor="text1"/>
          <w:sz w:val="22"/>
          <w:szCs w:val="22"/>
          <w:shd w:val="clear" w:color="auto" w:fill="FFFFFF"/>
        </w:rPr>
        <w:t>AGM</w:t>
      </w:r>
      <w:r w:rsidRPr="00B8049D">
        <w:rPr>
          <w:rFonts w:ascii="Times New Roman" w:hAnsi="Times New Roman" w:cs="Times New Roman"/>
          <w:iCs/>
          <w:color w:val="000000" w:themeColor="text1"/>
          <w:sz w:val="22"/>
          <w:szCs w:val="22"/>
          <w:shd w:val="clear" w:color="auto" w:fill="FFFFFF"/>
        </w:rPr>
        <w:t xml:space="preserve">, the </w:t>
      </w:r>
      <w:r w:rsidR="005D6253" w:rsidRPr="00B8049D">
        <w:rPr>
          <w:rFonts w:ascii="Times New Roman" w:hAnsi="Times New Roman" w:cs="Times New Roman"/>
          <w:iCs/>
          <w:color w:val="000000" w:themeColor="text1"/>
          <w:sz w:val="22"/>
          <w:szCs w:val="22"/>
          <w:shd w:val="clear" w:color="auto" w:fill="FFFFFF"/>
        </w:rPr>
        <w:t>Chair</w:t>
      </w:r>
      <w:r w:rsidR="005D6253">
        <w:rPr>
          <w:rFonts w:ascii="Times New Roman" w:hAnsi="Times New Roman" w:cs="Times New Roman"/>
          <w:iCs/>
          <w:color w:val="000000" w:themeColor="text1"/>
          <w:sz w:val="22"/>
          <w:szCs w:val="22"/>
          <w:shd w:val="clear" w:color="auto" w:fill="FFFFFF"/>
        </w:rPr>
        <w:t xml:space="preserve"> </w:t>
      </w:r>
      <w:r w:rsidRPr="00B8049D">
        <w:rPr>
          <w:rFonts w:ascii="Times New Roman" w:hAnsi="Times New Roman" w:cs="Times New Roman"/>
          <w:iCs/>
          <w:color w:val="000000" w:themeColor="text1"/>
          <w:sz w:val="22"/>
          <w:szCs w:val="22"/>
          <w:shd w:val="clear" w:color="auto" w:fill="FFFFFF"/>
        </w:rPr>
        <w:t>of the Meeting will</w:t>
      </w:r>
      <w:r w:rsidR="00877713">
        <w:rPr>
          <w:rFonts w:ascii="Times New Roman" w:hAnsi="Times New Roman" w:cs="Times New Roman"/>
          <w:iCs/>
          <w:color w:val="000000" w:themeColor="text1"/>
          <w:sz w:val="22"/>
          <w:szCs w:val="22"/>
          <w:shd w:val="clear" w:color="auto" w:fill="FFFFFF"/>
        </w:rPr>
        <w:t xml:space="preserve"> respond to questions received in advance of the meeting and then</w:t>
      </w:r>
      <w:r w:rsidRPr="00B8049D">
        <w:rPr>
          <w:rFonts w:ascii="Times New Roman" w:hAnsi="Times New Roman" w:cs="Times New Roman"/>
          <w:iCs/>
          <w:color w:val="000000" w:themeColor="text1"/>
          <w:sz w:val="22"/>
          <w:szCs w:val="22"/>
          <w:shd w:val="clear" w:color="auto" w:fill="FFFFFF"/>
        </w:rPr>
        <w:t xml:space="preserve"> invite comment and question from</w:t>
      </w:r>
      <w:r w:rsidR="00132F2A" w:rsidRPr="00B8049D">
        <w:rPr>
          <w:rFonts w:ascii="Times New Roman" w:hAnsi="Times New Roman" w:cs="Times New Roman"/>
          <w:iCs/>
          <w:color w:val="000000" w:themeColor="text1"/>
          <w:sz w:val="22"/>
          <w:szCs w:val="22"/>
          <w:shd w:val="clear" w:color="auto" w:fill="FFFFFF"/>
        </w:rPr>
        <w:t xml:space="preserve"> </w:t>
      </w:r>
      <w:r w:rsidR="00D340BE" w:rsidRPr="00B8049D">
        <w:rPr>
          <w:rFonts w:ascii="Times New Roman" w:hAnsi="Times New Roman" w:cs="Times New Roman"/>
          <w:iCs/>
          <w:color w:val="000000" w:themeColor="text1"/>
          <w:sz w:val="22"/>
          <w:szCs w:val="22"/>
          <w:shd w:val="clear" w:color="auto" w:fill="FFFFFF"/>
        </w:rPr>
        <w:t>those</w:t>
      </w:r>
      <w:r w:rsidRPr="00B8049D">
        <w:rPr>
          <w:rFonts w:ascii="Times New Roman" w:hAnsi="Times New Roman" w:cs="Times New Roman"/>
          <w:iCs/>
          <w:color w:val="000000" w:themeColor="text1"/>
          <w:sz w:val="22"/>
          <w:szCs w:val="22"/>
          <w:shd w:val="clear" w:color="auto" w:fill="FFFFFF"/>
        </w:rPr>
        <w:t xml:space="preserve"> </w:t>
      </w:r>
      <w:r w:rsidR="00F42615" w:rsidRPr="00B8049D">
        <w:rPr>
          <w:rFonts w:ascii="Times New Roman" w:hAnsi="Times New Roman" w:cs="Times New Roman"/>
          <w:iCs/>
          <w:color w:val="000000" w:themeColor="text1"/>
          <w:sz w:val="22"/>
          <w:szCs w:val="22"/>
          <w:shd w:val="clear" w:color="auto" w:fill="FFFFFF"/>
        </w:rPr>
        <w:t>in attendance</w:t>
      </w:r>
      <w:r w:rsidRPr="00B8049D">
        <w:rPr>
          <w:rFonts w:ascii="Times New Roman" w:hAnsi="Times New Roman" w:cs="Times New Roman"/>
          <w:iCs/>
          <w:color w:val="000000" w:themeColor="text1"/>
          <w:sz w:val="22"/>
          <w:szCs w:val="22"/>
          <w:shd w:val="clear" w:color="auto" w:fill="FFFFFF"/>
        </w:rPr>
        <w:t xml:space="preserve">. </w:t>
      </w:r>
    </w:p>
    <w:p w14:paraId="630A647F" w14:textId="77777777" w:rsidR="00877713" w:rsidRPr="00877713" w:rsidRDefault="00877713" w:rsidP="00877713">
      <w:pPr>
        <w:pStyle w:val="ListParagraph"/>
        <w:ind w:left="360"/>
        <w:jc w:val="both"/>
        <w:rPr>
          <w:rFonts w:ascii="Times New Roman" w:hAnsi="Times New Roman" w:cs="Times New Roman"/>
          <w:iCs/>
          <w:color w:val="000000" w:themeColor="text1"/>
          <w:sz w:val="22"/>
          <w:szCs w:val="22"/>
          <w:shd w:val="clear" w:color="auto" w:fill="FFFFFF"/>
        </w:rPr>
      </w:pPr>
    </w:p>
    <w:p w14:paraId="0F51D816" w14:textId="05347E14" w:rsidR="00C76E27" w:rsidRPr="00C76E27" w:rsidRDefault="00037E29" w:rsidP="004D1EC2">
      <w:pPr>
        <w:pStyle w:val="ListParagraph"/>
        <w:ind w:left="360"/>
        <w:jc w:val="both"/>
        <w:rPr>
          <w:rFonts w:ascii="Times New Roman" w:hAnsi="Times New Roman" w:cs="Times New Roman"/>
          <w:i/>
          <w:iCs/>
          <w:color w:val="007DEB" w:themeColor="background2" w:themeShade="80"/>
          <w:sz w:val="22"/>
          <w:szCs w:val="22"/>
          <w:shd w:val="clear" w:color="auto" w:fill="FFFFFF"/>
        </w:rPr>
      </w:pPr>
      <w:r w:rsidRPr="002921BD">
        <w:rPr>
          <w:rFonts w:ascii="Times New Roman" w:hAnsi="Times New Roman" w:cs="Times New Roman"/>
          <w:iCs/>
          <w:color w:val="000000" w:themeColor="text1"/>
          <w:sz w:val="22"/>
          <w:szCs w:val="22"/>
          <w:shd w:val="clear" w:color="auto" w:fill="FFFFFF"/>
        </w:rPr>
        <w:t xml:space="preserve">If you are unable to attend this meeting, or </w:t>
      </w:r>
      <w:r w:rsidR="00A93E85">
        <w:rPr>
          <w:rFonts w:ascii="Times New Roman" w:hAnsi="Times New Roman" w:cs="Times New Roman"/>
          <w:iCs/>
          <w:color w:val="000000" w:themeColor="text1"/>
          <w:sz w:val="22"/>
          <w:szCs w:val="22"/>
          <w:shd w:val="clear" w:color="auto" w:fill="FFFFFF"/>
        </w:rPr>
        <w:t xml:space="preserve">you </w:t>
      </w:r>
      <w:r w:rsidRPr="002921BD">
        <w:rPr>
          <w:rFonts w:ascii="Times New Roman" w:hAnsi="Times New Roman" w:cs="Times New Roman"/>
          <w:iCs/>
          <w:color w:val="000000" w:themeColor="text1"/>
          <w:sz w:val="22"/>
          <w:szCs w:val="22"/>
          <w:shd w:val="clear" w:color="auto" w:fill="FFFFFF"/>
        </w:rPr>
        <w:t xml:space="preserve">simply prefer not to attend in person, </w:t>
      </w:r>
      <w:r w:rsidR="00950415" w:rsidRPr="002921BD">
        <w:rPr>
          <w:rFonts w:ascii="Times New Roman" w:hAnsi="Times New Roman" w:cs="Times New Roman"/>
          <w:iCs/>
          <w:color w:val="000000" w:themeColor="text1"/>
          <w:sz w:val="22"/>
          <w:szCs w:val="22"/>
          <w:shd w:val="clear" w:color="auto" w:fill="FFFFFF"/>
        </w:rPr>
        <w:t xml:space="preserve">the Company urges </w:t>
      </w:r>
      <w:r w:rsidR="005443B8">
        <w:rPr>
          <w:rFonts w:ascii="Times New Roman" w:hAnsi="Times New Roman" w:cs="Times New Roman"/>
          <w:iCs/>
          <w:color w:val="000000" w:themeColor="text1"/>
          <w:sz w:val="22"/>
          <w:szCs w:val="22"/>
          <w:shd w:val="clear" w:color="auto" w:fill="FFFFFF"/>
        </w:rPr>
        <w:t>every registered TBMC member (shareholder)</w:t>
      </w:r>
      <w:r w:rsidR="00877713">
        <w:rPr>
          <w:rFonts w:ascii="Times New Roman" w:hAnsi="Times New Roman" w:cs="Times New Roman"/>
          <w:iCs/>
          <w:color w:val="000000" w:themeColor="text1"/>
          <w:sz w:val="22"/>
          <w:szCs w:val="22"/>
          <w:shd w:val="clear" w:color="auto" w:fill="FFFFFF"/>
        </w:rPr>
        <w:t xml:space="preserve"> </w:t>
      </w:r>
      <w:r w:rsidR="002921BD">
        <w:rPr>
          <w:rFonts w:ascii="Times New Roman" w:hAnsi="Times New Roman" w:cs="Times New Roman"/>
          <w:iCs/>
          <w:color w:val="000000" w:themeColor="text1"/>
          <w:sz w:val="22"/>
          <w:szCs w:val="22"/>
          <w:shd w:val="clear" w:color="auto" w:fill="FFFFFF"/>
        </w:rPr>
        <w:t>t</w:t>
      </w:r>
      <w:r w:rsidR="00950415" w:rsidRPr="002921BD">
        <w:rPr>
          <w:rFonts w:ascii="Times New Roman" w:hAnsi="Times New Roman" w:cs="Times New Roman"/>
          <w:iCs/>
          <w:color w:val="000000" w:themeColor="text1"/>
          <w:sz w:val="22"/>
          <w:szCs w:val="22"/>
          <w:shd w:val="clear" w:color="auto" w:fill="FFFFFF"/>
        </w:rPr>
        <w:t>o</w:t>
      </w:r>
      <w:r w:rsidR="002921BD" w:rsidRPr="002921BD">
        <w:rPr>
          <w:rFonts w:ascii="Times New Roman" w:hAnsi="Times New Roman" w:cs="Times New Roman"/>
          <w:iCs/>
          <w:color w:val="000000" w:themeColor="text1"/>
          <w:sz w:val="22"/>
          <w:szCs w:val="22"/>
          <w:shd w:val="clear" w:color="auto" w:fill="FFFFFF"/>
        </w:rPr>
        <w:t xml:space="preserve"> </w:t>
      </w:r>
      <w:r w:rsidRPr="002921BD">
        <w:rPr>
          <w:rFonts w:ascii="Times New Roman" w:hAnsi="Times New Roman" w:cs="Times New Roman"/>
          <w:b/>
          <w:iCs/>
          <w:color w:val="000000" w:themeColor="text1"/>
          <w:sz w:val="22"/>
          <w:szCs w:val="22"/>
          <w:shd w:val="clear" w:color="auto" w:fill="FFFFFF"/>
        </w:rPr>
        <w:t>APPOINT A PROXY</w:t>
      </w:r>
      <w:r w:rsidR="002921BD" w:rsidRPr="002921BD">
        <w:rPr>
          <w:rFonts w:ascii="Times New Roman" w:hAnsi="Times New Roman" w:cs="Times New Roman"/>
          <w:iCs/>
          <w:color w:val="000000" w:themeColor="text1"/>
          <w:sz w:val="22"/>
          <w:szCs w:val="22"/>
          <w:shd w:val="clear" w:color="auto" w:fill="FFFFFF"/>
        </w:rPr>
        <w:t xml:space="preserve"> </w:t>
      </w:r>
      <w:r w:rsidRPr="002921BD">
        <w:rPr>
          <w:rFonts w:ascii="Times New Roman" w:hAnsi="Times New Roman" w:cs="Times New Roman"/>
          <w:iCs/>
          <w:color w:val="000000" w:themeColor="text1"/>
          <w:sz w:val="22"/>
          <w:szCs w:val="22"/>
          <w:shd w:val="clear" w:color="auto" w:fill="FFFFFF"/>
        </w:rPr>
        <w:t xml:space="preserve">(someone to </w:t>
      </w:r>
      <w:r w:rsidR="00E71574" w:rsidRPr="002921BD">
        <w:rPr>
          <w:rFonts w:ascii="Times New Roman" w:hAnsi="Times New Roman" w:cs="Times New Roman"/>
          <w:iCs/>
          <w:color w:val="000000" w:themeColor="text1"/>
          <w:sz w:val="22"/>
          <w:szCs w:val="22"/>
          <w:shd w:val="clear" w:color="auto" w:fill="FFFFFF"/>
        </w:rPr>
        <w:t xml:space="preserve">speak and to </w:t>
      </w:r>
      <w:r w:rsidRPr="002921BD">
        <w:rPr>
          <w:rFonts w:ascii="Times New Roman" w:hAnsi="Times New Roman" w:cs="Times New Roman"/>
          <w:iCs/>
          <w:color w:val="000000" w:themeColor="text1"/>
          <w:sz w:val="22"/>
          <w:szCs w:val="22"/>
          <w:shd w:val="clear" w:color="auto" w:fill="FFFFFF"/>
        </w:rPr>
        <w:t>vote on your behalf at the AGM)</w:t>
      </w:r>
      <w:r w:rsidR="00E62BFC">
        <w:rPr>
          <w:rFonts w:ascii="Times New Roman" w:hAnsi="Times New Roman" w:cs="Times New Roman"/>
          <w:iCs/>
          <w:color w:val="000000" w:themeColor="text1"/>
          <w:sz w:val="22"/>
          <w:szCs w:val="22"/>
          <w:shd w:val="clear" w:color="auto" w:fill="FFFFFF"/>
        </w:rPr>
        <w:t xml:space="preserve">. </w:t>
      </w:r>
      <w:r w:rsidR="00F33C6A">
        <w:rPr>
          <w:rFonts w:ascii="Times New Roman" w:hAnsi="Times New Roman" w:cs="Times New Roman"/>
          <w:iCs/>
          <w:color w:val="000000" w:themeColor="text1"/>
          <w:sz w:val="22"/>
          <w:szCs w:val="22"/>
          <w:shd w:val="clear" w:color="auto" w:fill="FFFFFF"/>
        </w:rPr>
        <w:t>Your</w:t>
      </w:r>
      <w:r w:rsidR="00C76E27">
        <w:rPr>
          <w:rFonts w:ascii="Times New Roman" w:hAnsi="Times New Roman" w:cs="Times New Roman"/>
          <w:iCs/>
          <w:color w:val="000000" w:themeColor="text1"/>
          <w:sz w:val="22"/>
          <w:szCs w:val="22"/>
          <w:shd w:val="clear" w:color="auto" w:fill="FFFFFF"/>
        </w:rPr>
        <w:t xml:space="preserve"> right to appoint a proxy is enshrined in </w:t>
      </w:r>
      <w:r w:rsidR="00541993">
        <w:rPr>
          <w:rFonts w:ascii="Times New Roman" w:hAnsi="Times New Roman" w:cs="Times New Roman"/>
          <w:iCs/>
          <w:color w:val="000000" w:themeColor="text1"/>
          <w:sz w:val="22"/>
          <w:szCs w:val="22"/>
          <w:shd w:val="clear" w:color="auto" w:fill="FFFFFF"/>
        </w:rPr>
        <w:t>the</w:t>
      </w:r>
      <w:r w:rsidR="00541993" w:rsidRPr="00541993">
        <w:rPr>
          <w:rFonts w:ascii="Times New Roman" w:hAnsi="Times New Roman" w:cs="Times New Roman"/>
          <w:iCs/>
          <w:color w:val="000000" w:themeColor="text1"/>
          <w:sz w:val="22"/>
          <w:szCs w:val="22"/>
          <w:shd w:val="clear" w:color="auto" w:fill="FFFFFF"/>
        </w:rPr>
        <w:t xml:space="preserve"> </w:t>
      </w:r>
      <w:r w:rsidR="00C76E27" w:rsidRPr="00541993">
        <w:rPr>
          <w:rFonts w:ascii="Times New Roman" w:hAnsi="Times New Roman" w:cs="Times New Roman"/>
          <w:iCs/>
          <w:color w:val="007DEB" w:themeColor="background2" w:themeShade="80"/>
          <w:sz w:val="22"/>
          <w:szCs w:val="22"/>
          <w:shd w:val="clear" w:color="auto" w:fill="FFFFFF"/>
        </w:rPr>
        <w:t xml:space="preserve">Companies Act 2006: </w:t>
      </w:r>
      <w:r w:rsidR="003C261A">
        <w:rPr>
          <w:rFonts w:ascii="Times New Roman" w:hAnsi="Times New Roman" w:cs="Times New Roman"/>
          <w:iCs/>
          <w:color w:val="007DEB" w:themeColor="background2" w:themeShade="80"/>
          <w:sz w:val="22"/>
          <w:szCs w:val="22"/>
          <w:shd w:val="clear" w:color="auto" w:fill="FFFFFF"/>
        </w:rPr>
        <w:t>s</w:t>
      </w:r>
      <w:r w:rsidR="00C76E27" w:rsidRPr="00541993">
        <w:rPr>
          <w:rFonts w:ascii="Times New Roman" w:hAnsi="Times New Roman" w:cs="Times New Roman"/>
          <w:iCs/>
          <w:color w:val="007DEB" w:themeColor="background2" w:themeShade="80"/>
          <w:sz w:val="22"/>
          <w:szCs w:val="22"/>
          <w:shd w:val="clear" w:color="auto" w:fill="FFFFFF"/>
        </w:rPr>
        <w:t>324(1)</w:t>
      </w:r>
    </w:p>
    <w:p w14:paraId="6D5A730E" w14:textId="77777777" w:rsidR="00C76E27" w:rsidRDefault="00C76E27" w:rsidP="004D1EC2">
      <w:pPr>
        <w:pStyle w:val="ListParagraph"/>
        <w:ind w:left="360"/>
        <w:jc w:val="both"/>
        <w:rPr>
          <w:rFonts w:ascii="Times New Roman" w:hAnsi="Times New Roman" w:cs="Times New Roman"/>
          <w:iCs/>
          <w:color w:val="000000" w:themeColor="text1"/>
          <w:sz w:val="22"/>
          <w:szCs w:val="22"/>
          <w:shd w:val="clear" w:color="auto" w:fill="FFFFFF"/>
        </w:rPr>
      </w:pPr>
    </w:p>
    <w:p w14:paraId="298463F3" w14:textId="11AD47C1" w:rsidR="00C76E27" w:rsidRDefault="00C76E27" w:rsidP="00C76E27">
      <w:pPr>
        <w:pStyle w:val="ListParagraph"/>
        <w:ind w:left="360"/>
        <w:jc w:val="center"/>
        <w:rPr>
          <w:rFonts w:ascii="Times New Roman" w:hAnsi="Times New Roman" w:cs="Times New Roman"/>
          <w:iCs/>
          <w:color w:val="000000" w:themeColor="text1"/>
          <w:sz w:val="22"/>
          <w:szCs w:val="22"/>
          <w:shd w:val="clear" w:color="auto" w:fill="FFFFFF"/>
        </w:rPr>
      </w:pPr>
      <w:r w:rsidRPr="00C76E27">
        <w:rPr>
          <w:rFonts w:ascii="Times New Roman" w:hAnsi="Times New Roman" w:cs="Times New Roman"/>
          <w:b/>
          <w:iCs/>
          <w:color w:val="000000" w:themeColor="text1"/>
          <w:sz w:val="22"/>
          <w:szCs w:val="22"/>
          <w:shd w:val="clear" w:color="auto" w:fill="FFFFFF"/>
        </w:rPr>
        <w:t>YOUR VOTE</w:t>
      </w:r>
      <w:r w:rsidR="00B02C9B">
        <w:rPr>
          <w:rFonts w:ascii="Times New Roman" w:hAnsi="Times New Roman" w:cs="Times New Roman"/>
          <w:b/>
          <w:iCs/>
          <w:color w:val="000000" w:themeColor="text1"/>
          <w:sz w:val="22"/>
          <w:szCs w:val="22"/>
          <w:shd w:val="clear" w:color="auto" w:fill="FFFFFF"/>
        </w:rPr>
        <w:t>S</w:t>
      </w:r>
      <w:r w:rsidRPr="00C76E27">
        <w:rPr>
          <w:rFonts w:ascii="Times New Roman" w:hAnsi="Times New Roman" w:cs="Times New Roman"/>
          <w:b/>
          <w:iCs/>
          <w:color w:val="000000" w:themeColor="text1"/>
          <w:sz w:val="22"/>
          <w:szCs w:val="22"/>
          <w:shd w:val="clear" w:color="auto" w:fill="FFFFFF"/>
        </w:rPr>
        <w:t xml:space="preserve"> COUNT</w:t>
      </w:r>
      <w:r w:rsidR="00E35E34">
        <w:rPr>
          <w:rFonts w:ascii="Times New Roman" w:hAnsi="Times New Roman" w:cs="Times New Roman"/>
          <w:iCs/>
          <w:color w:val="000000" w:themeColor="text1"/>
          <w:sz w:val="22"/>
          <w:szCs w:val="22"/>
          <w:shd w:val="clear" w:color="auto" w:fill="FFFFFF"/>
        </w:rPr>
        <w:t>.</w:t>
      </w:r>
    </w:p>
    <w:p w14:paraId="7E966563" w14:textId="77777777" w:rsidR="00C76E27" w:rsidRDefault="00C76E27" w:rsidP="004D1EC2">
      <w:pPr>
        <w:pStyle w:val="ListParagraph"/>
        <w:ind w:left="360"/>
        <w:jc w:val="both"/>
        <w:rPr>
          <w:rFonts w:ascii="Times New Roman" w:hAnsi="Times New Roman" w:cs="Times New Roman"/>
          <w:iCs/>
          <w:color w:val="000000" w:themeColor="text1"/>
          <w:sz w:val="22"/>
          <w:szCs w:val="22"/>
          <w:shd w:val="clear" w:color="auto" w:fill="FFFFFF"/>
        </w:rPr>
      </w:pPr>
    </w:p>
    <w:p w14:paraId="621A8890" w14:textId="452BB103" w:rsidR="00120DD3" w:rsidRPr="004D1EC2" w:rsidRDefault="00082F12" w:rsidP="004D1EC2">
      <w:pPr>
        <w:pStyle w:val="ListParagraph"/>
        <w:ind w:left="360"/>
        <w:jc w:val="both"/>
        <w:rPr>
          <w:rFonts w:ascii="Times New Roman" w:hAnsi="Times New Roman" w:cs="Times New Roman"/>
          <w:iCs/>
          <w:color w:val="000000" w:themeColor="text1"/>
          <w:sz w:val="22"/>
          <w:szCs w:val="22"/>
          <w:shd w:val="clear" w:color="auto" w:fill="FFFFFF"/>
        </w:rPr>
      </w:pPr>
      <w:r>
        <w:rPr>
          <w:rFonts w:ascii="Times New Roman" w:hAnsi="Times New Roman" w:cs="Times New Roman"/>
          <w:iCs/>
          <w:color w:val="000000" w:themeColor="text1"/>
          <w:sz w:val="22"/>
          <w:szCs w:val="22"/>
          <w:shd w:val="clear" w:color="auto" w:fill="FFFFFF"/>
        </w:rPr>
        <w:t>An</w:t>
      </w:r>
      <w:r w:rsidR="00037E29" w:rsidRPr="002921BD">
        <w:rPr>
          <w:rFonts w:ascii="Times New Roman" w:hAnsi="Times New Roman" w:cs="Times New Roman"/>
          <w:iCs/>
          <w:color w:val="000000" w:themeColor="text1"/>
          <w:sz w:val="22"/>
          <w:szCs w:val="22"/>
          <w:shd w:val="clear" w:color="auto" w:fill="FFFFFF"/>
        </w:rPr>
        <w:t xml:space="preserve"> </w:t>
      </w:r>
      <w:r w:rsidR="00C76E27" w:rsidRPr="00C76E27">
        <w:rPr>
          <w:rFonts w:ascii="Times New Roman" w:hAnsi="Times New Roman" w:cs="Times New Roman"/>
          <w:b/>
          <w:iCs/>
          <w:color w:val="000000" w:themeColor="text1"/>
          <w:sz w:val="22"/>
          <w:szCs w:val="22"/>
          <w:shd w:val="clear" w:color="auto" w:fill="FFFFFF"/>
        </w:rPr>
        <w:t>INSTRUMENT APPOINTING A PROXY</w:t>
      </w:r>
      <w:r w:rsidR="00C76E27">
        <w:rPr>
          <w:rFonts w:ascii="Times New Roman" w:hAnsi="Times New Roman" w:cs="Times New Roman"/>
          <w:iCs/>
          <w:color w:val="000000" w:themeColor="text1"/>
          <w:sz w:val="22"/>
          <w:szCs w:val="22"/>
          <w:shd w:val="clear" w:color="auto" w:fill="FFFFFF"/>
        </w:rPr>
        <w:t xml:space="preserve"> (the </w:t>
      </w:r>
      <w:r w:rsidR="00037E29" w:rsidRPr="002921BD">
        <w:rPr>
          <w:rFonts w:ascii="Times New Roman" w:hAnsi="Times New Roman" w:cs="Times New Roman"/>
          <w:iCs/>
          <w:color w:val="000000" w:themeColor="text1"/>
          <w:sz w:val="22"/>
          <w:szCs w:val="22"/>
          <w:shd w:val="clear" w:color="auto" w:fill="FFFFFF"/>
        </w:rPr>
        <w:t>proxy form</w:t>
      </w:r>
      <w:r w:rsidR="00C76E27">
        <w:rPr>
          <w:rFonts w:ascii="Times New Roman" w:hAnsi="Times New Roman" w:cs="Times New Roman"/>
          <w:iCs/>
          <w:color w:val="000000" w:themeColor="text1"/>
          <w:sz w:val="22"/>
          <w:szCs w:val="22"/>
          <w:shd w:val="clear" w:color="auto" w:fill="FFFFFF"/>
        </w:rPr>
        <w:t>)</w:t>
      </w:r>
      <w:r w:rsidR="00037E29" w:rsidRPr="002921BD">
        <w:rPr>
          <w:rFonts w:ascii="Times New Roman" w:hAnsi="Times New Roman" w:cs="Times New Roman"/>
          <w:iCs/>
          <w:color w:val="000000" w:themeColor="text1"/>
          <w:sz w:val="22"/>
          <w:szCs w:val="22"/>
          <w:shd w:val="clear" w:color="auto" w:fill="FFFFFF"/>
        </w:rPr>
        <w:t xml:space="preserve"> can be found on page</w:t>
      </w:r>
      <w:r w:rsidR="003A181C">
        <w:rPr>
          <w:rFonts w:ascii="Times New Roman" w:hAnsi="Times New Roman" w:cs="Times New Roman"/>
          <w:iCs/>
          <w:color w:val="000000" w:themeColor="text1"/>
          <w:sz w:val="22"/>
          <w:szCs w:val="22"/>
          <w:shd w:val="clear" w:color="auto" w:fill="FFFFFF"/>
        </w:rPr>
        <w:t xml:space="preserve"> </w:t>
      </w:r>
      <w:r w:rsidR="0031159F">
        <w:rPr>
          <w:rFonts w:ascii="Times New Roman" w:hAnsi="Times New Roman" w:cs="Times New Roman"/>
          <w:iCs/>
          <w:color w:val="000000" w:themeColor="text1"/>
          <w:sz w:val="22"/>
          <w:szCs w:val="22"/>
          <w:shd w:val="clear" w:color="auto" w:fill="FFFFFF"/>
        </w:rPr>
        <w:t>ten</w:t>
      </w:r>
      <w:r w:rsidR="00037E29" w:rsidRPr="002921BD">
        <w:rPr>
          <w:rFonts w:ascii="Times New Roman" w:hAnsi="Times New Roman" w:cs="Times New Roman"/>
          <w:iCs/>
          <w:color w:val="000000" w:themeColor="text1"/>
          <w:sz w:val="22"/>
          <w:szCs w:val="22"/>
          <w:shd w:val="clear" w:color="auto" w:fill="FFFFFF"/>
        </w:rPr>
        <w:t xml:space="preserve"> of this</w:t>
      </w:r>
      <w:r w:rsidR="00E35E34" w:rsidRPr="002921BD">
        <w:rPr>
          <w:rFonts w:ascii="Times New Roman" w:hAnsi="Times New Roman" w:cs="Times New Roman"/>
          <w:iCs/>
          <w:color w:val="000000" w:themeColor="text1"/>
          <w:sz w:val="22"/>
          <w:szCs w:val="22"/>
          <w:shd w:val="clear" w:color="auto" w:fill="FFFFFF"/>
        </w:rPr>
        <w:t xml:space="preserve"> </w:t>
      </w:r>
      <w:r w:rsidR="00E35E34" w:rsidRPr="00C76E27">
        <w:rPr>
          <w:rFonts w:ascii="Times New Roman" w:hAnsi="Times New Roman" w:cs="Times New Roman"/>
          <w:b/>
          <w:iCs/>
          <w:color w:val="000000" w:themeColor="text1"/>
          <w:sz w:val="22"/>
          <w:szCs w:val="22"/>
          <w:shd w:val="clear" w:color="auto" w:fill="FFFFFF"/>
        </w:rPr>
        <w:t>NOTICE</w:t>
      </w:r>
      <w:r w:rsidR="00E35E34" w:rsidRPr="002921BD">
        <w:rPr>
          <w:rFonts w:ascii="Times New Roman" w:hAnsi="Times New Roman" w:cs="Times New Roman"/>
          <w:iCs/>
          <w:color w:val="000000" w:themeColor="text1"/>
          <w:sz w:val="22"/>
          <w:szCs w:val="22"/>
          <w:shd w:val="clear" w:color="auto" w:fill="FFFFFF"/>
        </w:rPr>
        <w:t xml:space="preserve"> </w:t>
      </w:r>
    </w:p>
    <w:p w14:paraId="0BB4B3A6" w14:textId="3E945342" w:rsidR="00DF198B" w:rsidRDefault="00DF198B">
      <w:pPr>
        <w:spacing w:after="200" w:line="276" w:lineRule="auto"/>
        <w:rPr>
          <w:b/>
          <w:color w:val="FFFFFF" w:themeColor="background1"/>
          <w:sz w:val="28"/>
          <w:szCs w:val="28"/>
          <w:shd w:val="clear" w:color="auto" w:fill="5EA226" w:themeFill="accent1" w:themeFillShade="BF"/>
        </w:rPr>
      </w:pPr>
    </w:p>
    <w:p w14:paraId="6A5EC1FC" w14:textId="77777777" w:rsidR="00A93E85" w:rsidRDefault="00A93E85">
      <w:pPr>
        <w:spacing w:after="200" w:line="276" w:lineRule="auto"/>
        <w:rPr>
          <w:b/>
          <w:color w:val="FFFFFF" w:themeColor="background1"/>
          <w:sz w:val="28"/>
          <w:szCs w:val="28"/>
          <w:shd w:val="clear" w:color="auto" w:fill="5EA226" w:themeFill="accent1" w:themeFillShade="BF"/>
        </w:rPr>
      </w:pPr>
      <w:r>
        <w:rPr>
          <w:b/>
          <w:color w:val="FFFFFF" w:themeColor="background1"/>
          <w:sz w:val="28"/>
          <w:szCs w:val="28"/>
          <w:shd w:val="clear" w:color="auto" w:fill="5EA226" w:themeFill="accent1" w:themeFillShade="BF"/>
        </w:rPr>
        <w:br w:type="page"/>
      </w:r>
    </w:p>
    <w:p w14:paraId="609DD06C" w14:textId="629ADEB5" w:rsidR="00F374F4" w:rsidRPr="00DA4B14" w:rsidRDefault="00F374F4" w:rsidP="00BA0827">
      <w:pPr>
        <w:spacing w:after="200" w:line="276" w:lineRule="auto"/>
        <w:rPr>
          <w:b/>
          <w:color w:val="FFFFFF" w:themeColor="background1"/>
          <w:sz w:val="28"/>
          <w:szCs w:val="28"/>
          <w:shd w:val="clear" w:color="auto" w:fill="5EA226" w:themeFill="accent1" w:themeFillShade="BF"/>
        </w:rPr>
      </w:pPr>
      <w:r w:rsidRPr="005443B8">
        <w:rPr>
          <w:b/>
          <w:color w:val="FFFFFF" w:themeColor="background1"/>
          <w:sz w:val="28"/>
          <w:szCs w:val="28"/>
          <w:shd w:val="clear" w:color="auto" w:fill="5EA226" w:themeFill="accent1" w:themeFillShade="BF"/>
        </w:rPr>
        <w:lastRenderedPageBreak/>
        <w:t>GENERAL NOTES ON VOTING A</w:t>
      </w:r>
      <w:r w:rsidR="00C11144" w:rsidRPr="005443B8">
        <w:rPr>
          <w:b/>
          <w:color w:val="FFFFFF" w:themeColor="background1"/>
          <w:sz w:val="28"/>
          <w:szCs w:val="28"/>
          <w:shd w:val="clear" w:color="auto" w:fill="5EA226" w:themeFill="accent1" w:themeFillShade="BF"/>
        </w:rPr>
        <w:t>T</w:t>
      </w:r>
      <w:r w:rsidRPr="005443B8">
        <w:rPr>
          <w:b/>
          <w:color w:val="FFFFFF" w:themeColor="background1"/>
          <w:sz w:val="28"/>
          <w:szCs w:val="28"/>
          <w:shd w:val="clear" w:color="auto" w:fill="5EA226" w:themeFill="accent1" w:themeFillShade="BF"/>
        </w:rPr>
        <w:t xml:space="preserve"> TBMC’S ANNUAL GENERAL MEETING</w:t>
      </w:r>
    </w:p>
    <w:p w14:paraId="543ECA7E" w14:textId="539D3022" w:rsidR="00F374F4" w:rsidRDefault="000A39E2" w:rsidP="009C4C4E">
      <w:pPr>
        <w:pStyle w:val="ListParagraph"/>
        <w:numPr>
          <w:ilvl w:val="0"/>
          <w:numId w:val="23"/>
        </w:numPr>
        <w:spacing w:line="240" w:lineRule="auto"/>
        <w:jc w:val="both"/>
        <w:rPr>
          <w:rFonts w:ascii="Times New Roman" w:hAnsi="Times New Roman" w:cs="Times New Roman"/>
          <w:lang w:val="en-GB" w:bidi="ar-SA"/>
        </w:rPr>
      </w:pPr>
      <w:r>
        <w:rPr>
          <w:rFonts w:ascii="Times New Roman" w:hAnsi="Times New Roman" w:cs="Times New Roman"/>
          <w:lang w:val="en-GB" w:bidi="ar-SA"/>
        </w:rPr>
        <w:t xml:space="preserve">All </w:t>
      </w:r>
      <w:r w:rsidR="00F374F4" w:rsidRPr="00B03676">
        <w:rPr>
          <w:rFonts w:ascii="Times New Roman" w:hAnsi="Times New Roman" w:cs="Times New Roman"/>
          <w:lang w:val="en-GB" w:bidi="ar-SA"/>
        </w:rPr>
        <w:t xml:space="preserve">Resolutions at this year’s AGM </w:t>
      </w:r>
      <w:proofErr w:type="spellStart"/>
      <w:r w:rsidR="001166D7">
        <w:rPr>
          <w:rFonts w:ascii="Times New Roman" w:hAnsi="Times New Roman" w:cs="Times New Roman"/>
          <w:lang w:val="en-GB" w:bidi="ar-SA"/>
        </w:rPr>
        <w:t>wiull</w:t>
      </w:r>
      <w:proofErr w:type="spellEnd"/>
      <w:r w:rsidR="00F374F4" w:rsidRPr="00B03676">
        <w:rPr>
          <w:rFonts w:ascii="Times New Roman" w:hAnsi="Times New Roman" w:cs="Times New Roman"/>
          <w:lang w:val="en-GB" w:bidi="ar-SA"/>
        </w:rPr>
        <w:t xml:space="preserve"> be decided </w:t>
      </w:r>
      <w:r w:rsidR="00D9469E" w:rsidRPr="00B03676">
        <w:rPr>
          <w:rFonts w:ascii="Times New Roman" w:hAnsi="Times New Roman" w:cs="Times New Roman"/>
          <w:lang w:val="en-GB" w:bidi="ar-SA"/>
        </w:rPr>
        <w:t xml:space="preserve">by </w:t>
      </w:r>
      <w:r w:rsidR="00CC5EB0">
        <w:rPr>
          <w:rFonts w:ascii="Times New Roman" w:hAnsi="Times New Roman" w:cs="Times New Roman"/>
          <w:lang w:val="en-GB" w:bidi="ar-SA"/>
        </w:rPr>
        <w:t xml:space="preserve">a </w:t>
      </w:r>
      <w:r w:rsidR="00B72C89">
        <w:rPr>
          <w:rFonts w:ascii="Times New Roman" w:hAnsi="Times New Roman" w:cs="Times New Roman"/>
          <w:lang w:val="en-GB" w:bidi="ar-SA"/>
        </w:rPr>
        <w:t>show of hands unless</w:t>
      </w:r>
      <w:r w:rsidR="00B72C89" w:rsidRPr="00B03676">
        <w:rPr>
          <w:rFonts w:ascii="Times New Roman" w:hAnsi="Times New Roman" w:cs="Times New Roman"/>
          <w:lang w:val="en-GB" w:bidi="ar-SA"/>
        </w:rPr>
        <w:t xml:space="preserve"> by a</w:t>
      </w:r>
      <w:r w:rsidR="00B72C89">
        <w:rPr>
          <w:rFonts w:ascii="Times New Roman" w:hAnsi="Times New Roman" w:cs="Times New Roman"/>
          <w:lang w:val="en-GB" w:bidi="ar-SA"/>
        </w:rPr>
        <w:t xml:space="preserve"> </w:t>
      </w:r>
      <w:r w:rsidR="001166D7">
        <w:rPr>
          <w:rFonts w:ascii="Times New Roman" w:hAnsi="Times New Roman" w:cs="Times New Roman"/>
          <w:lang w:val="en-GB" w:bidi="ar-SA"/>
        </w:rPr>
        <w:t>poll (</w:t>
      </w:r>
      <w:r w:rsidR="00B72C89">
        <w:rPr>
          <w:rFonts w:ascii="Times New Roman" w:hAnsi="Times New Roman" w:cs="Times New Roman"/>
          <w:lang w:val="en-GB" w:bidi="ar-SA"/>
        </w:rPr>
        <w:t>paper vote</w:t>
      </w:r>
      <w:r w:rsidR="001166D7">
        <w:rPr>
          <w:rFonts w:ascii="Times New Roman" w:hAnsi="Times New Roman" w:cs="Times New Roman"/>
          <w:lang w:val="en-GB" w:bidi="ar-SA"/>
        </w:rPr>
        <w:t>)</w:t>
      </w:r>
      <w:r w:rsidR="00B72C89">
        <w:rPr>
          <w:rFonts w:ascii="Times New Roman" w:hAnsi="Times New Roman" w:cs="Times New Roman"/>
          <w:lang w:val="en-GB" w:bidi="ar-SA"/>
        </w:rPr>
        <w:t xml:space="preserve"> </w:t>
      </w:r>
      <w:r w:rsidR="00F374F4" w:rsidRPr="00B03676">
        <w:rPr>
          <w:rFonts w:ascii="Times New Roman" w:hAnsi="Times New Roman" w:cs="Times New Roman"/>
          <w:lang w:val="en-GB" w:bidi="ar-SA"/>
        </w:rPr>
        <w:t>duly called</w:t>
      </w:r>
      <w:r w:rsidR="009D108E">
        <w:rPr>
          <w:rFonts w:ascii="Times New Roman" w:hAnsi="Times New Roman" w:cs="Times New Roman"/>
          <w:lang w:val="en-GB" w:bidi="ar-SA"/>
        </w:rPr>
        <w:t xml:space="preserve"> </w:t>
      </w:r>
    </w:p>
    <w:p w14:paraId="6C86680E" w14:textId="0338C590" w:rsidR="009D108E" w:rsidRPr="000A39E2" w:rsidRDefault="000A4E1F" w:rsidP="00B72C89">
      <w:pPr>
        <w:pStyle w:val="ListParagraph"/>
        <w:numPr>
          <w:ilvl w:val="0"/>
          <w:numId w:val="23"/>
        </w:numPr>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shd w:val="clear" w:color="auto" w:fill="FFFFFF"/>
        </w:rPr>
        <w:t>T</w:t>
      </w:r>
      <w:r w:rsidR="009D108E" w:rsidRPr="009D108E">
        <w:rPr>
          <w:rFonts w:ascii="Times New Roman" w:hAnsi="Times New Roman" w:cs="Times New Roman"/>
          <w:color w:val="000000" w:themeColor="text1"/>
          <w:shd w:val="clear" w:color="auto" w:fill="FFFFFF"/>
        </w:rPr>
        <w:t xml:space="preserve">he </w:t>
      </w:r>
      <w:r w:rsidR="009D108E">
        <w:rPr>
          <w:rFonts w:ascii="Times New Roman" w:hAnsi="Times New Roman" w:cs="Times New Roman"/>
          <w:color w:val="000000" w:themeColor="text1"/>
          <w:shd w:val="clear" w:color="auto" w:fill="FFFFFF"/>
        </w:rPr>
        <w:t>C</w:t>
      </w:r>
      <w:r w:rsidR="009D108E" w:rsidRPr="009D108E">
        <w:rPr>
          <w:rFonts w:ascii="Times New Roman" w:hAnsi="Times New Roman" w:cs="Times New Roman"/>
          <w:color w:val="000000" w:themeColor="text1"/>
          <w:shd w:val="clear" w:color="auto" w:fill="FFFFFF"/>
        </w:rPr>
        <w:t xml:space="preserve">hair of the </w:t>
      </w:r>
      <w:r w:rsidR="009D108E">
        <w:rPr>
          <w:rFonts w:ascii="Times New Roman" w:hAnsi="Times New Roman" w:cs="Times New Roman"/>
          <w:color w:val="000000" w:themeColor="text1"/>
          <w:shd w:val="clear" w:color="auto" w:fill="FFFFFF"/>
        </w:rPr>
        <w:t>M</w:t>
      </w:r>
      <w:r w:rsidR="009D108E" w:rsidRPr="009D108E">
        <w:rPr>
          <w:rFonts w:ascii="Times New Roman" w:hAnsi="Times New Roman" w:cs="Times New Roman"/>
          <w:color w:val="000000" w:themeColor="text1"/>
          <w:shd w:val="clear" w:color="auto" w:fill="FFFFFF"/>
        </w:rPr>
        <w:t>eeting</w:t>
      </w:r>
      <w:r w:rsidR="009D108E">
        <w:rPr>
          <w:rFonts w:ascii="Times New Roman" w:hAnsi="Times New Roman" w:cs="Times New Roman"/>
          <w:color w:val="000000" w:themeColor="text1"/>
          <w:shd w:val="clear" w:color="auto" w:fill="FFFFFF"/>
        </w:rPr>
        <w:t>,</w:t>
      </w:r>
      <w:r w:rsidR="009D108E">
        <w:rPr>
          <w:rFonts w:ascii="Times New Roman" w:hAnsi="Times New Roman" w:cs="Times New Roman"/>
          <w:color w:val="000000" w:themeColor="text1"/>
        </w:rPr>
        <w:t xml:space="preserve"> </w:t>
      </w:r>
      <w:r w:rsidR="009D108E" w:rsidRPr="009D108E">
        <w:rPr>
          <w:rFonts w:ascii="Times New Roman" w:hAnsi="Times New Roman" w:cs="Times New Roman"/>
          <w:color w:val="000000" w:themeColor="text1"/>
          <w:shd w:val="clear" w:color="auto" w:fill="FFFFFF"/>
        </w:rPr>
        <w:t xml:space="preserve">the </w:t>
      </w:r>
      <w:r w:rsidR="009D108E">
        <w:rPr>
          <w:rFonts w:ascii="Times New Roman" w:hAnsi="Times New Roman" w:cs="Times New Roman"/>
          <w:color w:val="000000" w:themeColor="text1"/>
          <w:shd w:val="clear" w:color="auto" w:fill="FFFFFF"/>
        </w:rPr>
        <w:t>Company’s D</w:t>
      </w:r>
      <w:r w:rsidR="009D108E" w:rsidRPr="009D108E">
        <w:rPr>
          <w:rFonts w:ascii="Times New Roman" w:hAnsi="Times New Roman" w:cs="Times New Roman"/>
          <w:color w:val="000000" w:themeColor="text1"/>
          <w:shd w:val="clear" w:color="auto" w:fill="FFFFFF"/>
        </w:rPr>
        <w:t>irectors</w:t>
      </w:r>
      <w:r w:rsidR="009D108E">
        <w:rPr>
          <w:rFonts w:ascii="Times New Roman" w:hAnsi="Times New Roman" w:cs="Times New Roman"/>
          <w:color w:val="000000" w:themeColor="text1"/>
          <w:shd w:val="clear" w:color="auto" w:fill="FFFFFF"/>
        </w:rPr>
        <w:t xml:space="preserve">, or any </w:t>
      </w:r>
      <w:r w:rsidR="009D108E" w:rsidRPr="009D108E">
        <w:rPr>
          <w:rFonts w:ascii="Times New Roman" w:hAnsi="Times New Roman" w:cs="Times New Roman"/>
          <w:color w:val="000000" w:themeColor="text1"/>
          <w:shd w:val="clear" w:color="auto" w:fill="FFFFFF"/>
        </w:rPr>
        <w:t xml:space="preserve">two or more persons having the right to vote on </w:t>
      </w:r>
      <w:r w:rsidR="009D108E">
        <w:rPr>
          <w:rFonts w:ascii="Times New Roman" w:hAnsi="Times New Roman" w:cs="Times New Roman"/>
          <w:color w:val="000000" w:themeColor="text1"/>
          <w:shd w:val="clear" w:color="auto" w:fill="FFFFFF"/>
        </w:rPr>
        <w:t>a</w:t>
      </w:r>
      <w:r w:rsidR="000A39E2">
        <w:rPr>
          <w:rFonts w:ascii="Times New Roman" w:hAnsi="Times New Roman" w:cs="Times New Roman"/>
          <w:color w:val="000000" w:themeColor="text1"/>
          <w:shd w:val="clear" w:color="auto" w:fill="FFFFFF"/>
        </w:rPr>
        <w:t>ny</w:t>
      </w:r>
      <w:r w:rsidR="009D108E" w:rsidRPr="009D108E">
        <w:rPr>
          <w:rFonts w:ascii="Times New Roman" w:hAnsi="Times New Roman" w:cs="Times New Roman"/>
          <w:color w:val="000000" w:themeColor="text1"/>
          <w:shd w:val="clear" w:color="auto" w:fill="FFFFFF"/>
        </w:rPr>
        <w:t xml:space="preserve"> </w:t>
      </w:r>
      <w:r w:rsidR="00B72C89">
        <w:rPr>
          <w:rFonts w:ascii="Times New Roman" w:hAnsi="Times New Roman" w:cs="Times New Roman"/>
          <w:color w:val="000000" w:themeColor="text1"/>
          <w:shd w:val="clear" w:color="auto" w:fill="FFFFFF"/>
        </w:rPr>
        <w:t>R</w:t>
      </w:r>
      <w:r w:rsidR="00B72C89" w:rsidRPr="009D108E">
        <w:rPr>
          <w:rFonts w:ascii="Times New Roman" w:hAnsi="Times New Roman" w:cs="Times New Roman"/>
          <w:color w:val="000000" w:themeColor="text1"/>
          <w:shd w:val="clear" w:color="auto" w:fill="FFFFFF"/>
        </w:rPr>
        <w:t>ESOLUTION</w:t>
      </w:r>
      <w:r w:rsidR="00B72C89">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 xml:space="preserve">have the right to </w:t>
      </w:r>
      <w:r w:rsidR="00B72C89">
        <w:rPr>
          <w:rFonts w:ascii="Times New Roman" w:hAnsi="Times New Roman" w:cs="Times New Roman"/>
          <w:color w:val="000000" w:themeColor="text1"/>
          <w:shd w:val="clear" w:color="auto" w:fill="FFFFFF"/>
        </w:rPr>
        <w:t>demand a</w:t>
      </w:r>
      <w:r w:rsidR="001166D7">
        <w:rPr>
          <w:rFonts w:ascii="Times New Roman" w:hAnsi="Times New Roman" w:cs="Times New Roman"/>
          <w:color w:val="000000" w:themeColor="text1"/>
          <w:shd w:val="clear" w:color="auto" w:fill="FFFFFF"/>
        </w:rPr>
        <w:t xml:space="preserve"> poll</w:t>
      </w:r>
      <w:r w:rsidR="00B72C89">
        <w:rPr>
          <w:rFonts w:ascii="Times New Roman" w:hAnsi="Times New Roman" w:cs="Times New Roman"/>
          <w:color w:val="000000" w:themeColor="text1"/>
          <w:shd w:val="clear" w:color="auto" w:fill="FFFFFF"/>
        </w:rPr>
        <w:t xml:space="preserve"> </w:t>
      </w:r>
      <w:r w:rsidR="001166D7">
        <w:rPr>
          <w:rFonts w:ascii="Times New Roman" w:hAnsi="Times New Roman" w:cs="Times New Roman"/>
          <w:color w:val="000000" w:themeColor="text1"/>
          <w:shd w:val="clear" w:color="auto" w:fill="FFFFFF"/>
        </w:rPr>
        <w:t>(</w:t>
      </w:r>
      <w:r w:rsidR="00B72C89">
        <w:rPr>
          <w:rFonts w:ascii="Times New Roman" w:hAnsi="Times New Roman" w:cs="Times New Roman"/>
          <w:color w:val="000000" w:themeColor="text1"/>
          <w:shd w:val="clear" w:color="auto" w:fill="FFFFFF"/>
        </w:rPr>
        <w:t>paper vote</w:t>
      </w:r>
      <w:r w:rsidR="001166D7">
        <w:rPr>
          <w:rFonts w:ascii="Times New Roman" w:hAnsi="Times New Roman" w:cs="Times New Roman"/>
          <w:color w:val="000000" w:themeColor="text1"/>
          <w:shd w:val="clear" w:color="auto" w:fill="FFFFFF"/>
        </w:rPr>
        <w:t>)</w:t>
      </w:r>
      <w:r w:rsidR="00B72C89">
        <w:rPr>
          <w:rFonts w:ascii="Times New Roman" w:hAnsi="Times New Roman" w:cs="Times New Roman"/>
          <w:color w:val="000000" w:themeColor="text1"/>
          <w:shd w:val="clear" w:color="auto" w:fill="FFFFFF"/>
        </w:rPr>
        <w:t xml:space="preserve"> </w:t>
      </w:r>
      <w:r w:rsidR="00B72C89" w:rsidRPr="00054EC9">
        <w:rPr>
          <w:rFonts w:ascii="Times New Roman" w:hAnsi="Times New Roman" w:cs="Times New Roman"/>
          <w:i/>
          <w:color w:val="007DEB" w:themeColor="background2" w:themeShade="80"/>
        </w:rPr>
        <w:t>[TBMC Articles of Association 44(</w:t>
      </w:r>
      <w:r w:rsidR="00B72C89">
        <w:rPr>
          <w:rFonts w:ascii="Times New Roman" w:hAnsi="Times New Roman" w:cs="Times New Roman"/>
          <w:i/>
          <w:color w:val="007DEB" w:themeColor="background2" w:themeShade="80"/>
        </w:rPr>
        <w:t>1-</w:t>
      </w:r>
      <w:r w:rsidR="00B72C89" w:rsidRPr="00054EC9">
        <w:rPr>
          <w:rFonts w:ascii="Times New Roman" w:hAnsi="Times New Roman" w:cs="Times New Roman"/>
          <w:i/>
          <w:color w:val="007DEB" w:themeColor="background2" w:themeShade="80"/>
        </w:rPr>
        <w:t>4)</w:t>
      </w:r>
      <w:r w:rsidR="00B72C89">
        <w:rPr>
          <w:rFonts w:ascii="Times New Roman" w:hAnsi="Times New Roman" w:cs="Times New Roman"/>
          <w:i/>
          <w:color w:val="007DEB" w:themeColor="background2" w:themeShade="80"/>
        </w:rPr>
        <w:t xml:space="preserve"> inclusive</w:t>
      </w:r>
      <w:r w:rsidR="00B72C89" w:rsidRPr="00054EC9">
        <w:rPr>
          <w:rFonts w:ascii="Times New Roman" w:hAnsi="Times New Roman" w:cs="Times New Roman"/>
          <w:i/>
          <w:color w:val="007DEB" w:themeColor="background2" w:themeShade="80"/>
        </w:rPr>
        <w:t>]</w:t>
      </w:r>
    </w:p>
    <w:p w14:paraId="4E93799C" w14:textId="62210DC7" w:rsidR="000A39E2" w:rsidRPr="000A39E2" w:rsidRDefault="000A4E1F" w:rsidP="009C4C4E">
      <w:pPr>
        <w:pStyle w:val="ListParagraph"/>
        <w:numPr>
          <w:ilvl w:val="0"/>
          <w:numId w:val="23"/>
        </w:numPr>
        <w:spacing w:line="240" w:lineRule="auto"/>
        <w:jc w:val="both"/>
        <w:rPr>
          <w:rFonts w:ascii="Times New Roman" w:hAnsi="Times New Roman" w:cs="Times New Roman"/>
          <w:lang w:val="en-GB" w:bidi="ar-SA"/>
        </w:rPr>
      </w:pPr>
      <w:r>
        <w:rPr>
          <w:rFonts w:ascii="Times New Roman" w:hAnsi="Times New Roman" w:cs="Times New Roman"/>
          <w:color w:val="000000"/>
        </w:rPr>
        <w:t xml:space="preserve">All </w:t>
      </w:r>
      <w:r w:rsidR="001166D7">
        <w:rPr>
          <w:rFonts w:ascii="Times New Roman" w:hAnsi="Times New Roman" w:cs="Times New Roman"/>
          <w:color w:val="000000"/>
        </w:rPr>
        <w:t>polls (</w:t>
      </w:r>
      <w:r w:rsidR="00B72C89">
        <w:rPr>
          <w:rFonts w:ascii="Times New Roman" w:hAnsi="Times New Roman" w:cs="Times New Roman"/>
          <w:color w:val="000000"/>
        </w:rPr>
        <w:t>paper votes</w:t>
      </w:r>
      <w:r w:rsidR="001166D7">
        <w:rPr>
          <w:rFonts w:ascii="Times New Roman" w:hAnsi="Times New Roman" w:cs="Times New Roman"/>
          <w:color w:val="000000"/>
        </w:rPr>
        <w:t>)</w:t>
      </w:r>
      <w:r w:rsidR="00B72C89" w:rsidRPr="00B03676">
        <w:rPr>
          <w:rFonts w:ascii="Times New Roman" w:hAnsi="Times New Roman" w:cs="Times New Roman"/>
          <w:color w:val="000000"/>
        </w:rPr>
        <w:t xml:space="preserve"> </w:t>
      </w:r>
      <w:r w:rsidR="000A39E2" w:rsidRPr="00B03676">
        <w:rPr>
          <w:rFonts w:ascii="Times New Roman" w:hAnsi="Times New Roman" w:cs="Times New Roman"/>
          <w:color w:val="000000"/>
        </w:rPr>
        <w:t>are taken in such manner as the Chair of the Meeting directs</w:t>
      </w:r>
      <w:r w:rsidR="00054EC9">
        <w:rPr>
          <w:rFonts w:ascii="Times New Roman" w:hAnsi="Times New Roman" w:cs="Times New Roman"/>
          <w:color w:val="000000"/>
        </w:rPr>
        <w:t xml:space="preserve"> </w:t>
      </w:r>
      <w:r w:rsidR="00054EC9" w:rsidRPr="00054EC9">
        <w:rPr>
          <w:rFonts w:ascii="Times New Roman" w:hAnsi="Times New Roman" w:cs="Times New Roman"/>
          <w:i/>
          <w:color w:val="007DEB" w:themeColor="background2" w:themeShade="80"/>
        </w:rPr>
        <w:t>[TBMC Articles of Association 44(4)]</w:t>
      </w:r>
    </w:p>
    <w:p w14:paraId="42314DE8" w14:textId="50A4A4BD" w:rsidR="00EB49D6" w:rsidRPr="00EB49D6" w:rsidRDefault="000A4E1F" w:rsidP="00EB49D6">
      <w:pPr>
        <w:pStyle w:val="ListParagraph"/>
        <w:numPr>
          <w:ilvl w:val="0"/>
          <w:numId w:val="23"/>
        </w:numPr>
        <w:spacing w:line="240" w:lineRule="auto"/>
        <w:jc w:val="both"/>
        <w:rPr>
          <w:rFonts w:ascii="Times New Roman" w:hAnsi="Times New Roman" w:cs="Times New Roman"/>
          <w:lang w:val="en-GB" w:bidi="ar-SA"/>
        </w:rPr>
      </w:pPr>
      <w:r>
        <w:rPr>
          <w:rFonts w:ascii="Times New Roman" w:hAnsi="Times New Roman" w:cs="Times New Roman"/>
          <w:lang w:val="en-GB" w:bidi="ar-SA"/>
        </w:rPr>
        <w:t xml:space="preserve">Each </w:t>
      </w:r>
      <w:r w:rsidR="00F374F4" w:rsidRPr="00B03676">
        <w:rPr>
          <w:rFonts w:ascii="Times New Roman" w:hAnsi="Times New Roman" w:cs="Times New Roman"/>
          <w:lang w:val="en-GB" w:bidi="ar-SA"/>
        </w:rPr>
        <w:t>R</w:t>
      </w:r>
      <w:r w:rsidR="00B72C89" w:rsidRPr="00B03676">
        <w:rPr>
          <w:rFonts w:ascii="Times New Roman" w:hAnsi="Times New Roman" w:cs="Times New Roman"/>
          <w:lang w:val="en-GB" w:bidi="ar-SA"/>
        </w:rPr>
        <w:t>ESOLUTION</w:t>
      </w:r>
      <w:r w:rsidR="00F374F4" w:rsidRPr="00B03676">
        <w:rPr>
          <w:rFonts w:ascii="Times New Roman" w:hAnsi="Times New Roman" w:cs="Times New Roman"/>
          <w:lang w:val="en-GB" w:bidi="ar-SA"/>
        </w:rPr>
        <w:t xml:space="preserve"> shall be </w:t>
      </w:r>
      <w:r w:rsidR="00B72C89" w:rsidRPr="00B03676">
        <w:rPr>
          <w:rFonts w:ascii="Times New Roman" w:hAnsi="Times New Roman" w:cs="Times New Roman"/>
          <w:lang w:val="en-GB" w:bidi="ar-SA"/>
        </w:rPr>
        <w:t xml:space="preserve">carried by </w:t>
      </w:r>
      <w:r w:rsidR="00F374F4" w:rsidRPr="00B03676">
        <w:rPr>
          <w:rFonts w:ascii="Times New Roman" w:hAnsi="Times New Roman" w:cs="Times New Roman"/>
          <w:lang w:val="en-GB" w:bidi="ar-SA"/>
        </w:rPr>
        <w:t>simple majority</w:t>
      </w:r>
      <w:r w:rsidR="000A39E2">
        <w:rPr>
          <w:rFonts w:ascii="Times New Roman" w:hAnsi="Times New Roman" w:cs="Times New Roman"/>
          <w:lang w:val="en-GB" w:bidi="ar-SA"/>
        </w:rPr>
        <w:t xml:space="preserve">, that is </w:t>
      </w:r>
      <w:r w:rsidR="00F374F4" w:rsidRPr="00B03676">
        <w:rPr>
          <w:rFonts w:ascii="Times New Roman" w:hAnsi="Times New Roman" w:cs="Times New Roman"/>
          <w:color w:val="000000" w:themeColor="text1"/>
        </w:rPr>
        <w:t xml:space="preserve">one more TBMC registered </w:t>
      </w:r>
      <w:r w:rsidR="00E71574">
        <w:rPr>
          <w:rFonts w:ascii="Times New Roman" w:hAnsi="Times New Roman" w:cs="Times New Roman"/>
          <w:color w:val="000000" w:themeColor="text1"/>
        </w:rPr>
        <w:t>membe</w:t>
      </w:r>
      <w:r w:rsidR="00223649">
        <w:rPr>
          <w:rFonts w:ascii="Times New Roman" w:hAnsi="Times New Roman" w:cs="Times New Roman"/>
          <w:color w:val="000000" w:themeColor="text1"/>
        </w:rPr>
        <w:t>r</w:t>
      </w:r>
      <w:r w:rsidR="00E71574">
        <w:rPr>
          <w:rStyle w:val="FootnoteReference"/>
          <w:rFonts w:ascii="Times New Roman" w:hAnsi="Times New Roman" w:cs="Times New Roman"/>
          <w:color w:val="000000" w:themeColor="text1"/>
        </w:rPr>
        <w:footnoteReference w:id="1"/>
      </w:r>
      <w:r w:rsidR="00F374F4" w:rsidRPr="00B03676">
        <w:rPr>
          <w:rFonts w:ascii="Times New Roman" w:hAnsi="Times New Roman" w:cs="Times New Roman"/>
          <w:color w:val="000000" w:themeColor="text1"/>
        </w:rPr>
        <w:t xml:space="preserve"> voting </w:t>
      </w:r>
      <w:r w:rsidR="00B72C89" w:rsidRPr="00B03676">
        <w:rPr>
          <w:rFonts w:ascii="Times New Roman" w:hAnsi="Times New Roman" w:cs="Times New Roman"/>
          <w:color w:val="000000" w:themeColor="text1"/>
        </w:rPr>
        <w:t xml:space="preserve">for </w:t>
      </w:r>
      <w:r>
        <w:rPr>
          <w:rFonts w:ascii="Times New Roman" w:hAnsi="Times New Roman" w:cs="Times New Roman"/>
          <w:color w:val="000000" w:themeColor="text1"/>
        </w:rPr>
        <w:t>the</w:t>
      </w:r>
      <w:r w:rsidR="00B72C89">
        <w:rPr>
          <w:rFonts w:ascii="Times New Roman" w:hAnsi="Times New Roman" w:cs="Times New Roman"/>
          <w:color w:val="000000" w:themeColor="text1"/>
        </w:rPr>
        <w:t xml:space="preserve"> </w:t>
      </w:r>
      <w:r w:rsidR="00F374F4" w:rsidRPr="00B03676">
        <w:rPr>
          <w:rFonts w:ascii="Times New Roman" w:hAnsi="Times New Roman" w:cs="Times New Roman"/>
          <w:color w:val="000000" w:themeColor="text1"/>
        </w:rPr>
        <w:t xml:space="preserve">RESOLUTION than voting </w:t>
      </w:r>
      <w:r w:rsidR="00B72C89" w:rsidRPr="00B03676">
        <w:rPr>
          <w:rFonts w:ascii="Times New Roman" w:hAnsi="Times New Roman" w:cs="Times New Roman"/>
          <w:color w:val="000000" w:themeColor="text1"/>
        </w:rPr>
        <w:t>against it</w:t>
      </w:r>
    </w:p>
    <w:p w14:paraId="649C2205" w14:textId="1049B664" w:rsidR="00F374F4" w:rsidRDefault="00E35E34" w:rsidP="009C4C4E">
      <w:pPr>
        <w:pStyle w:val="ListParagraph"/>
        <w:numPr>
          <w:ilvl w:val="0"/>
          <w:numId w:val="23"/>
        </w:numPr>
        <w:spacing w:line="240" w:lineRule="auto"/>
        <w:jc w:val="both"/>
        <w:rPr>
          <w:rFonts w:ascii="Times New Roman" w:hAnsi="Times New Roman" w:cs="Times New Roman"/>
          <w:lang w:val="en-GB" w:bidi="ar-SA"/>
        </w:rPr>
      </w:pPr>
      <w:r>
        <w:rPr>
          <w:rFonts w:ascii="Times New Roman" w:hAnsi="Times New Roman" w:cs="Times New Roman"/>
          <w:lang w:val="en-GB" w:bidi="ar-SA"/>
        </w:rPr>
        <w:t xml:space="preserve">On a </w:t>
      </w:r>
      <w:r w:rsidR="00B72C89">
        <w:rPr>
          <w:rFonts w:ascii="Times New Roman" w:hAnsi="Times New Roman" w:cs="Times New Roman"/>
          <w:lang w:val="en-GB" w:bidi="ar-SA"/>
        </w:rPr>
        <w:t>show of hands</w:t>
      </w:r>
      <w:r>
        <w:rPr>
          <w:rFonts w:ascii="Times New Roman" w:hAnsi="Times New Roman" w:cs="Times New Roman"/>
          <w:lang w:val="en-GB" w:bidi="ar-SA"/>
        </w:rPr>
        <w:t>,</w:t>
      </w:r>
      <w:r w:rsidR="00F374F4" w:rsidRPr="00B03676">
        <w:rPr>
          <w:rFonts w:ascii="Times New Roman" w:hAnsi="Times New Roman" w:cs="Times New Roman"/>
          <w:lang w:val="en-GB" w:bidi="ar-SA"/>
        </w:rPr>
        <w:t xml:space="preserve"> </w:t>
      </w:r>
      <w:r w:rsidR="000A4E1F">
        <w:rPr>
          <w:rFonts w:ascii="Times New Roman" w:hAnsi="Times New Roman" w:cs="Times New Roman"/>
          <w:lang w:val="en-GB" w:bidi="ar-SA"/>
        </w:rPr>
        <w:t>every</w:t>
      </w:r>
      <w:r w:rsidR="00F374F4" w:rsidRPr="00B03676">
        <w:rPr>
          <w:rFonts w:ascii="Times New Roman" w:hAnsi="Times New Roman" w:cs="Times New Roman"/>
          <w:lang w:val="en-GB" w:bidi="ar-SA"/>
        </w:rPr>
        <w:t xml:space="preserve"> </w:t>
      </w:r>
      <w:r w:rsidR="00E71574">
        <w:rPr>
          <w:rFonts w:ascii="Times New Roman" w:hAnsi="Times New Roman" w:cs="Times New Roman"/>
          <w:lang w:val="en-GB" w:bidi="ar-SA"/>
        </w:rPr>
        <w:t>member</w:t>
      </w:r>
      <w:r w:rsidR="00F374F4" w:rsidRPr="00B03676">
        <w:rPr>
          <w:rFonts w:ascii="Times New Roman" w:hAnsi="Times New Roman" w:cs="Times New Roman"/>
          <w:lang w:val="en-GB" w:bidi="ar-SA"/>
        </w:rPr>
        <w:t xml:space="preserve"> </w:t>
      </w:r>
      <w:r w:rsidR="000A4E1F">
        <w:rPr>
          <w:rFonts w:ascii="Times New Roman" w:hAnsi="Times New Roman" w:cs="Times New Roman"/>
          <w:lang w:val="en-GB" w:bidi="ar-SA"/>
        </w:rPr>
        <w:t xml:space="preserve">in attendance </w:t>
      </w:r>
      <w:r w:rsidR="00F374F4" w:rsidRPr="00B03676">
        <w:rPr>
          <w:rFonts w:ascii="Times New Roman" w:hAnsi="Times New Roman" w:cs="Times New Roman"/>
          <w:lang w:val="en-GB" w:bidi="ar-SA"/>
        </w:rPr>
        <w:t xml:space="preserve">shall be permitted to cast a </w:t>
      </w:r>
      <w:r w:rsidR="00B72C89">
        <w:rPr>
          <w:rFonts w:ascii="Times New Roman" w:hAnsi="Times New Roman" w:cs="Times New Roman"/>
          <w:lang w:val="en-GB" w:bidi="ar-SA"/>
        </w:rPr>
        <w:t>single</w:t>
      </w:r>
      <w:r w:rsidR="00B72C89" w:rsidRPr="00B03676">
        <w:rPr>
          <w:rFonts w:ascii="Times New Roman" w:hAnsi="Times New Roman" w:cs="Times New Roman"/>
          <w:lang w:val="en-GB" w:bidi="ar-SA"/>
        </w:rPr>
        <w:t xml:space="preserve"> vote for or a </w:t>
      </w:r>
      <w:r w:rsidR="00B72C89">
        <w:rPr>
          <w:rFonts w:ascii="Times New Roman" w:hAnsi="Times New Roman" w:cs="Times New Roman"/>
          <w:lang w:val="en-GB" w:bidi="ar-SA"/>
        </w:rPr>
        <w:t>single</w:t>
      </w:r>
      <w:r w:rsidR="00B72C89" w:rsidRPr="00B03676">
        <w:rPr>
          <w:rFonts w:ascii="Times New Roman" w:hAnsi="Times New Roman" w:cs="Times New Roman"/>
          <w:lang w:val="en-GB" w:bidi="ar-SA"/>
        </w:rPr>
        <w:t xml:space="preserve"> vote </w:t>
      </w:r>
      <w:r w:rsidR="0024643C">
        <w:rPr>
          <w:rFonts w:ascii="Times New Roman" w:hAnsi="Times New Roman" w:cs="Times New Roman"/>
          <w:lang w:val="en-GB" w:bidi="ar-SA"/>
        </w:rPr>
        <w:t xml:space="preserve">on </w:t>
      </w:r>
      <w:r w:rsidR="000151D1">
        <w:rPr>
          <w:rFonts w:ascii="Times New Roman" w:hAnsi="Times New Roman" w:cs="Times New Roman"/>
          <w:lang w:val="en-GB" w:bidi="ar-SA"/>
        </w:rPr>
        <w:t>each</w:t>
      </w:r>
      <w:r w:rsidR="00F374F4" w:rsidRPr="00B03676">
        <w:rPr>
          <w:rFonts w:ascii="Times New Roman" w:hAnsi="Times New Roman" w:cs="Times New Roman"/>
          <w:lang w:val="en-GB" w:bidi="ar-SA"/>
        </w:rPr>
        <w:t xml:space="preserve"> R</w:t>
      </w:r>
      <w:r w:rsidR="00B72C89" w:rsidRPr="00B03676">
        <w:rPr>
          <w:rFonts w:ascii="Times New Roman" w:hAnsi="Times New Roman" w:cs="Times New Roman"/>
          <w:lang w:val="en-GB" w:bidi="ar-SA"/>
        </w:rPr>
        <w:t>ESOLUTION</w:t>
      </w:r>
      <w:r w:rsidR="00F374F4" w:rsidRPr="00B03676">
        <w:rPr>
          <w:rFonts w:ascii="Times New Roman" w:hAnsi="Times New Roman" w:cs="Times New Roman"/>
          <w:lang w:val="en-GB" w:bidi="ar-SA"/>
        </w:rPr>
        <w:t xml:space="preserve"> </w:t>
      </w:r>
      <w:r w:rsidR="000151D1">
        <w:rPr>
          <w:rFonts w:ascii="Times New Roman" w:hAnsi="Times New Roman" w:cs="Times New Roman"/>
          <w:lang w:val="en-GB" w:bidi="ar-SA"/>
        </w:rPr>
        <w:t>duly tabled at the AGM</w:t>
      </w:r>
      <w:r w:rsidR="00F22019">
        <w:rPr>
          <w:rFonts w:ascii="Times New Roman" w:hAnsi="Times New Roman" w:cs="Times New Roman"/>
          <w:lang w:val="en-GB" w:bidi="ar-SA"/>
        </w:rPr>
        <w:t xml:space="preserve"> </w:t>
      </w:r>
    </w:p>
    <w:p w14:paraId="39FCA649" w14:textId="2BD1929E" w:rsidR="000A4E1F" w:rsidRPr="000A4E1F" w:rsidRDefault="000A4E1F" w:rsidP="000A4E1F">
      <w:pPr>
        <w:pStyle w:val="ListParagraph"/>
        <w:numPr>
          <w:ilvl w:val="0"/>
          <w:numId w:val="23"/>
        </w:numPr>
        <w:spacing w:line="240" w:lineRule="auto"/>
        <w:jc w:val="both"/>
        <w:rPr>
          <w:rFonts w:ascii="Times New Roman" w:hAnsi="Times New Roman" w:cs="Times New Roman"/>
          <w:lang w:val="en-GB" w:bidi="ar-SA"/>
        </w:rPr>
      </w:pPr>
      <w:r>
        <w:rPr>
          <w:rFonts w:ascii="Times New Roman" w:hAnsi="Times New Roman" w:cs="Times New Roman"/>
          <w:lang w:val="en-GB" w:bidi="ar-SA"/>
        </w:rPr>
        <w:t xml:space="preserve">On a </w:t>
      </w:r>
      <w:r w:rsidR="00B72C89">
        <w:rPr>
          <w:rFonts w:ascii="Times New Roman" w:hAnsi="Times New Roman" w:cs="Times New Roman"/>
          <w:lang w:val="en-GB" w:bidi="ar-SA"/>
        </w:rPr>
        <w:t>show of hands</w:t>
      </w:r>
      <w:r>
        <w:rPr>
          <w:rFonts w:ascii="Times New Roman" w:hAnsi="Times New Roman" w:cs="Times New Roman"/>
          <w:lang w:val="en-GB" w:bidi="ar-SA"/>
        </w:rPr>
        <w:t>,</w:t>
      </w:r>
      <w:r w:rsidRPr="00B03676">
        <w:rPr>
          <w:rFonts w:ascii="Times New Roman" w:hAnsi="Times New Roman" w:cs="Times New Roman"/>
          <w:lang w:val="en-GB" w:bidi="ar-SA"/>
        </w:rPr>
        <w:t xml:space="preserve"> </w:t>
      </w:r>
      <w:r>
        <w:rPr>
          <w:rFonts w:ascii="Times New Roman" w:hAnsi="Times New Roman" w:cs="Times New Roman"/>
          <w:lang w:val="en-GB" w:bidi="ar-SA"/>
        </w:rPr>
        <w:t>every</w:t>
      </w:r>
      <w:r w:rsidRPr="00B03676">
        <w:rPr>
          <w:rFonts w:ascii="Times New Roman" w:hAnsi="Times New Roman" w:cs="Times New Roman"/>
          <w:lang w:val="en-GB" w:bidi="ar-SA"/>
        </w:rPr>
        <w:t xml:space="preserve"> </w:t>
      </w:r>
      <w:r w:rsidR="00CC5EB0">
        <w:rPr>
          <w:rFonts w:ascii="Times New Roman" w:hAnsi="Times New Roman" w:cs="Times New Roman"/>
          <w:lang w:val="en-GB" w:bidi="ar-SA"/>
        </w:rPr>
        <w:t>appointed proxy, regardless of how many shares stand behind their appointment,</w:t>
      </w:r>
      <w:r w:rsidR="00EB49D6">
        <w:rPr>
          <w:rFonts w:ascii="Times New Roman" w:hAnsi="Times New Roman" w:cs="Times New Roman"/>
          <w:lang w:val="en-GB" w:bidi="ar-SA"/>
        </w:rPr>
        <w:t xml:space="preserve"> </w:t>
      </w:r>
      <w:r w:rsidRPr="00B03676">
        <w:rPr>
          <w:rFonts w:ascii="Times New Roman" w:hAnsi="Times New Roman" w:cs="Times New Roman"/>
          <w:lang w:val="en-GB" w:bidi="ar-SA"/>
        </w:rPr>
        <w:t xml:space="preserve">shall be permitted to cast a </w:t>
      </w:r>
      <w:r w:rsidR="00B72C89">
        <w:rPr>
          <w:rFonts w:ascii="Times New Roman" w:hAnsi="Times New Roman" w:cs="Times New Roman"/>
          <w:lang w:val="en-GB" w:bidi="ar-SA"/>
        </w:rPr>
        <w:t>single</w:t>
      </w:r>
      <w:r w:rsidR="00B72C89" w:rsidRPr="00B03676">
        <w:rPr>
          <w:rFonts w:ascii="Times New Roman" w:hAnsi="Times New Roman" w:cs="Times New Roman"/>
          <w:lang w:val="en-GB" w:bidi="ar-SA"/>
        </w:rPr>
        <w:t xml:space="preserve"> vote </w:t>
      </w:r>
      <w:r w:rsidR="007F7084">
        <w:rPr>
          <w:rFonts w:ascii="Times New Roman" w:hAnsi="Times New Roman" w:cs="Times New Roman"/>
          <w:lang w:val="en-GB" w:bidi="ar-SA"/>
        </w:rPr>
        <w:t>on</w:t>
      </w:r>
      <w:r w:rsidR="00B72C89" w:rsidRPr="00B03676">
        <w:rPr>
          <w:rFonts w:ascii="Times New Roman" w:hAnsi="Times New Roman" w:cs="Times New Roman"/>
          <w:lang w:val="en-GB" w:bidi="ar-SA"/>
        </w:rPr>
        <w:t xml:space="preserve"> </w:t>
      </w:r>
      <w:r>
        <w:rPr>
          <w:rFonts w:ascii="Times New Roman" w:hAnsi="Times New Roman" w:cs="Times New Roman"/>
          <w:lang w:val="en-GB" w:bidi="ar-SA"/>
        </w:rPr>
        <w:t>each</w:t>
      </w:r>
      <w:r w:rsidRPr="00B03676">
        <w:rPr>
          <w:rFonts w:ascii="Times New Roman" w:hAnsi="Times New Roman" w:cs="Times New Roman"/>
          <w:lang w:val="en-GB" w:bidi="ar-SA"/>
        </w:rPr>
        <w:t xml:space="preserve"> R</w:t>
      </w:r>
      <w:r w:rsidR="00B72C89" w:rsidRPr="00B03676">
        <w:rPr>
          <w:rFonts w:ascii="Times New Roman" w:hAnsi="Times New Roman" w:cs="Times New Roman"/>
          <w:lang w:val="en-GB" w:bidi="ar-SA"/>
        </w:rPr>
        <w:t>ESOLUTION</w:t>
      </w:r>
      <w:r w:rsidRPr="00B03676">
        <w:rPr>
          <w:rFonts w:ascii="Times New Roman" w:hAnsi="Times New Roman" w:cs="Times New Roman"/>
          <w:lang w:val="en-GB" w:bidi="ar-SA"/>
        </w:rPr>
        <w:t xml:space="preserve"> </w:t>
      </w:r>
      <w:r>
        <w:rPr>
          <w:rFonts w:ascii="Times New Roman" w:hAnsi="Times New Roman" w:cs="Times New Roman"/>
          <w:lang w:val="en-GB" w:bidi="ar-SA"/>
        </w:rPr>
        <w:t xml:space="preserve">duly tabled </w:t>
      </w:r>
      <w:r w:rsidR="00486288">
        <w:rPr>
          <w:rFonts w:ascii="Times New Roman" w:hAnsi="Times New Roman" w:cs="Times New Roman"/>
          <w:i/>
          <w:color w:val="007DEB" w:themeColor="background2" w:themeShade="80"/>
          <w:lang w:val="en-GB" w:bidi="ar-SA"/>
        </w:rPr>
        <w:t>[</w:t>
      </w:r>
      <w:r w:rsidR="00486288" w:rsidRPr="00486288">
        <w:rPr>
          <w:rFonts w:ascii="Times New Roman" w:hAnsi="Times New Roman" w:cs="Times New Roman"/>
          <w:i/>
          <w:color w:val="007DEB" w:themeColor="background2" w:themeShade="80"/>
          <w:lang w:val="en-GB" w:bidi="ar-SA"/>
        </w:rPr>
        <w:t>s285 of the Companies Act 2006, as amended in 2009</w:t>
      </w:r>
      <w:r w:rsidR="00486288" w:rsidRPr="00655CCA">
        <w:rPr>
          <w:rFonts w:ascii="Times New Roman" w:hAnsi="Times New Roman" w:cs="Times New Roman"/>
          <w:i/>
          <w:color w:val="007DEB" w:themeColor="background2" w:themeShade="80"/>
          <w:lang w:val="en-GB" w:bidi="ar-SA"/>
        </w:rPr>
        <w:t>]</w:t>
      </w:r>
    </w:p>
    <w:p w14:paraId="5315638A" w14:textId="422DB4D6" w:rsidR="00E35E34" w:rsidRDefault="00A93E85" w:rsidP="00E35E34">
      <w:pPr>
        <w:pStyle w:val="ListParagraph"/>
        <w:numPr>
          <w:ilvl w:val="0"/>
          <w:numId w:val="23"/>
        </w:numPr>
        <w:spacing w:line="240" w:lineRule="auto"/>
        <w:jc w:val="both"/>
        <w:rPr>
          <w:rFonts w:ascii="Times New Roman" w:hAnsi="Times New Roman" w:cs="Times New Roman"/>
          <w:lang w:val="en-GB" w:bidi="ar-SA"/>
        </w:rPr>
      </w:pPr>
      <w:r>
        <w:rPr>
          <w:rFonts w:ascii="Times New Roman" w:hAnsi="Times New Roman" w:cs="Times New Roman"/>
          <w:lang w:val="en-GB" w:bidi="ar-SA"/>
        </w:rPr>
        <w:t xml:space="preserve">On a </w:t>
      </w:r>
      <w:r w:rsidR="001166D7">
        <w:rPr>
          <w:rFonts w:ascii="Times New Roman" w:hAnsi="Times New Roman" w:cs="Times New Roman"/>
          <w:lang w:val="en-GB" w:bidi="ar-SA"/>
        </w:rPr>
        <w:t>poll (</w:t>
      </w:r>
      <w:r w:rsidR="00B72C89">
        <w:rPr>
          <w:rFonts w:ascii="Times New Roman" w:hAnsi="Times New Roman" w:cs="Times New Roman"/>
          <w:lang w:val="en-GB" w:bidi="ar-SA"/>
        </w:rPr>
        <w:t>paper vote</w:t>
      </w:r>
      <w:r w:rsidR="001166D7">
        <w:rPr>
          <w:rFonts w:ascii="Times New Roman" w:hAnsi="Times New Roman" w:cs="Times New Roman"/>
          <w:lang w:val="en-GB" w:bidi="ar-SA"/>
        </w:rPr>
        <w:t>)</w:t>
      </w:r>
      <w:r w:rsidR="00B72C89">
        <w:rPr>
          <w:rFonts w:ascii="Times New Roman" w:hAnsi="Times New Roman" w:cs="Times New Roman"/>
          <w:lang w:val="en-GB" w:bidi="ar-SA"/>
        </w:rPr>
        <w:t>,</w:t>
      </w:r>
      <w:r w:rsidR="00B72C89" w:rsidRPr="00B03676">
        <w:rPr>
          <w:rFonts w:ascii="Times New Roman" w:hAnsi="Times New Roman" w:cs="Times New Roman"/>
          <w:lang w:val="en-GB" w:bidi="ar-SA"/>
        </w:rPr>
        <w:t xml:space="preserve"> </w:t>
      </w:r>
      <w:r w:rsidR="00B72C89">
        <w:rPr>
          <w:rFonts w:ascii="Times New Roman" w:hAnsi="Times New Roman" w:cs="Times New Roman"/>
          <w:lang w:val="en-GB" w:bidi="ar-SA"/>
        </w:rPr>
        <w:t xml:space="preserve">every registered member in attendance </w:t>
      </w:r>
      <w:r w:rsidR="00B72C89" w:rsidRPr="00B03676">
        <w:rPr>
          <w:rFonts w:ascii="Times New Roman" w:hAnsi="Times New Roman" w:cs="Times New Roman"/>
          <w:lang w:val="en-GB" w:bidi="ar-SA"/>
        </w:rPr>
        <w:t xml:space="preserve">shall be permitted to cast a </w:t>
      </w:r>
      <w:r w:rsidR="00B72C89">
        <w:rPr>
          <w:rFonts w:ascii="Times New Roman" w:hAnsi="Times New Roman" w:cs="Times New Roman"/>
          <w:lang w:val="en-GB" w:bidi="ar-SA"/>
        </w:rPr>
        <w:t>single</w:t>
      </w:r>
      <w:r w:rsidR="00B72C89" w:rsidRPr="00B03676">
        <w:rPr>
          <w:rFonts w:ascii="Times New Roman" w:hAnsi="Times New Roman" w:cs="Times New Roman"/>
          <w:lang w:val="en-GB" w:bidi="ar-SA"/>
        </w:rPr>
        <w:t xml:space="preserve"> vote </w:t>
      </w:r>
      <w:r w:rsidR="007F7084">
        <w:rPr>
          <w:rFonts w:ascii="Times New Roman" w:hAnsi="Times New Roman" w:cs="Times New Roman"/>
          <w:lang w:val="en-GB" w:bidi="ar-SA"/>
        </w:rPr>
        <w:t>on</w:t>
      </w:r>
      <w:r w:rsidR="00B72C89" w:rsidRPr="00B03676">
        <w:rPr>
          <w:rFonts w:ascii="Times New Roman" w:hAnsi="Times New Roman" w:cs="Times New Roman"/>
          <w:lang w:val="en-GB" w:bidi="ar-SA"/>
        </w:rPr>
        <w:t xml:space="preserve"> </w:t>
      </w:r>
      <w:r w:rsidR="00B72C89">
        <w:rPr>
          <w:rFonts w:ascii="Times New Roman" w:hAnsi="Times New Roman" w:cs="Times New Roman"/>
          <w:lang w:val="en-GB" w:bidi="ar-SA"/>
        </w:rPr>
        <w:t>each</w:t>
      </w:r>
      <w:r w:rsidR="00B72C89" w:rsidRPr="00B03676">
        <w:rPr>
          <w:rFonts w:ascii="Times New Roman" w:hAnsi="Times New Roman" w:cs="Times New Roman"/>
          <w:lang w:val="en-GB" w:bidi="ar-SA"/>
        </w:rPr>
        <w:t xml:space="preserve"> RESOLUTION</w:t>
      </w:r>
      <w:r w:rsidR="00E35E34" w:rsidRPr="00B03676">
        <w:rPr>
          <w:rFonts w:ascii="Times New Roman" w:hAnsi="Times New Roman" w:cs="Times New Roman"/>
          <w:lang w:val="en-GB" w:bidi="ar-SA"/>
        </w:rPr>
        <w:t xml:space="preserve"> </w:t>
      </w:r>
      <w:r w:rsidR="00E35E34">
        <w:rPr>
          <w:rFonts w:ascii="Times New Roman" w:hAnsi="Times New Roman" w:cs="Times New Roman"/>
          <w:lang w:val="en-GB" w:bidi="ar-SA"/>
        </w:rPr>
        <w:t xml:space="preserve">duly tabled </w:t>
      </w:r>
      <w:r w:rsidR="00F22019" w:rsidRPr="00655CCA">
        <w:rPr>
          <w:rFonts w:ascii="Times New Roman" w:hAnsi="Times New Roman" w:cs="Times New Roman"/>
          <w:i/>
          <w:color w:val="007DEB" w:themeColor="background2" w:themeShade="80"/>
          <w:lang w:val="en-GB" w:bidi="ar-SA"/>
        </w:rPr>
        <w:t xml:space="preserve">[Companies Act 2006 </w:t>
      </w:r>
      <w:r w:rsidR="00F22019">
        <w:rPr>
          <w:rFonts w:ascii="Times New Roman" w:hAnsi="Times New Roman" w:cs="Times New Roman"/>
          <w:i/>
          <w:color w:val="007DEB" w:themeColor="background2" w:themeShade="80"/>
          <w:lang w:val="en-GB" w:bidi="ar-SA"/>
        </w:rPr>
        <w:t>s285</w:t>
      </w:r>
      <w:r w:rsidR="00F22019" w:rsidRPr="00655CCA">
        <w:rPr>
          <w:rFonts w:ascii="Times New Roman" w:hAnsi="Times New Roman" w:cs="Times New Roman"/>
          <w:i/>
          <w:color w:val="007DEB" w:themeColor="background2" w:themeShade="80"/>
          <w:lang w:val="en-GB" w:bidi="ar-SA"/>
        </w:rPr>
        <w:t>]</w:t>
      </w:r>
    </w:p>
    <w:p w14:paraId="5ADC069A" w14:textId="05541904" w:rsidR="00A93E85" w:rsidRPr="00E35E34" w:rsidRDefault="00A93E85" w:rsidP="00E35E34">
      <w:pPr>
        <w:pStyle w:val="ListParagraph"/>
        <w:numPr>
          <w:ilvl w:val="0"/>
          <w:numId w:val="23"/>
        </w:numPr>
        <w:spacing w:line="240" w:lineRule="auto"/>
        <w:jc w:val="both"/>
        <w:rPr>
          <w:rFonts w:ascii="Times New Roman" w:hAnsi="Times New Roman" w:cs="Times New Roman"/>
          <w:lang w:val="en-GB" w:bidi="ar-SA"/>
        </w:rPr>
      </w:pPr>
      <w:r>
        <w:rPr>
          <w:rFonts w:ascii="Times New Roman" w:hAnsi="Times New Roman" w:cs="Times New Roman"/>
          <w:lang w:val="en-GB" w:bidi="ar-SA"/>
        </w:rPr>
        <w:t xml:space="preserve">On a </w:t>
      </w:r>
      <w:r w:rsidR="001166D7">
        <w:rPr>
          <w:rFonts w:ascii="Times New Roman" w:hAnsi="Times New Roman" w:cs="Times New Roman"/>
          <w:lang w:val="en-GB" w:bidi="ar-SA"/>
        </w:rPr>
        <w:t>poll (</w:t>
      </w:r>
      <w:r w:rsidR="00B72C89">
        <w:rPr>
          <w:rFonts w:ascii="Times New Roman" w:hAnsi="Times New Roman" w:cs="Times New Roman"/>
          <w:lang w:val="en-GB" w:bidi="ar-SA"/>
        </w:rPr>
        <w:t>paper vote</w:t>
      </w:r>
      <w:r w:rsidR="001166D7">
        <w:rPr>
          <w:rFonts w:ascii="Times New Roman" w:hAnsi="Times New Roman" w:cs="Times New Roman"/>
          <w:lang w:val="en-GB" w:bidi="ar-SA"/>
        </w:rPr>
        <w:t>)</w:t>
      </w:r>
      <w:r w:rsidR="00B72C89">
        <w:rPr>
          <w:rFonts w:ascii="Times New Roman" w:hAnsi="Times New Roman" w:cs="Times New Roman"/>
          <w:lang w:val="en-GB" w:bidi="ar-SA"/>
        </w:rPr>
        <w:t>,</w:t>
      </w:r>
      <w:r w:rsidR="00B72C89" w:rsidRPr="00CC5EB0">
        <w:rPr>
          <w:rFonts w:ascii="Times New Roman" w:hAnsi="Times New Roman" w:cs="Times New Roman"/>
          <w:lang w:val="en-GB" w:bidi="ar-SA"/>
        </w:rPr>
        <w:t xml:space="preserve"> </w:t>
      </w:r>
      <w:r w:rsidR="00B72C89">
        <w:rPr>
          <w:rFonts w:ascii="Times New Roman" w:hAnsi="Times New Roman" w:cs="Times New Roman"/>
          <w:lang w:val="en-GB" w:bidi="ar-SA"/>
        </w:rPr>
        <w:t xml:space="preserve">each </w:t>
      </w:r>
      <w:r w:rsidR="00CC5EB0">
        <w:rPr>
          <w:rFonts w:ascii="Times New Roman" w:hAnsi="Times New Roman" w:cs="Times New Roman"/>
          <w:lang w:val="en-GB" w:bidi="ar-SA"/>
        </w:rPr>
        <w:t xml:space="preserve">appointed proxy </w:t>
      </w:r>
      <w:r w:rsidR="00054EC9">
        <w:rPr>
          <w:rFonts w:ascii="Times New Roman" w:hAnsi="Times New Roman" w:cs="Times New Roman"/>
          <w:lang w:val="en-GB" w:bidi="ar-SA"/>
        </w:rPr>
        <w:t xml:space="preserve">has a statutory </w:t>
      </w:r>
      <w:r w:rsidR="00054EC9" w:rsidRPr="00B72C89">
        <w:rPr>
          <w:rFonts w:ascii="Times New Roman" w:hAnsi="Times New Roman" w:cs="Times New Roman"/>
          <w:lang w:val="en-GB" w:bidi="ar-SA"/>
        </w:rPr>
        <w:t>duty</w:t>
      </w:r>
      <w:r w:rsidR="00655CCA" w:rsidRPr="00655CCA">
        <w:rPr>
          <w:rFonts w:ascii="Times New Roman" w:hAnsi="Times New Roman" w:cs="Times New Roman"/>
          <w:i/>
          <w:lang w:val="en-GB" w:bidi="ar-SA"/>
        </w:rPr>
        <w:t xml:space="preserve"> </w:t>
      </w:r>
      <w:r w:rsidRPr="00B03676">
        <w:rPr>
          <w:rFonts w:ascii="Times New Roman" w:hAnsi="Times New Roman" w:cs="Times New Roman"/>
          <w:lang w:val="en-GB" w:bidi="ar-SA"/>
        </w:rPr>
        <w:t xml:space="preserve">to cast a </w:t>
      </w:r>
      <w:r w:rsidR="00B72C89">
        <w:rPr>
          <w:rFonts w:ascii="Times New Roman" w:hAnsi="Times New Roman" w:cs="Times New Roman"/>
          <w:lang w:val="en-GB" w:bidi="ar-SA"/>
        </w:rPr>
        <w:t>single</w:t>
      </w:r>
      <w:r w:rsidR="00B72C89" w:rsidRPr="00B03676">
        <w:rPr>
          <w:rFonts w:ascii="Times New Roman" w:hAnsi="Times New Roman" w:cs="Times New Roman"/>
          <w:lang w:val="en-GB" w:bidi="ar-SA"/>
        </w:rPr>
        <w:t xml:space="preserve"> vote</w:t>
      </w:r>
      <w:r w:rsidR="007F7084">
        <w:rPr>
          <w:rFonts w:ascii="Times New Roman" w:hAnsi="Times New Roman" w:cs="Times New Roman"/>
          <w:lang w:val="en-GB" w:bidi="ar-SA"/>
        </w:rPr>
        <w:t xml:space="preserve"> on</w:t>
      </w:r>
      <w:r w:rsidRPr="00B03676">
        <w:rPr>
          <w:rFonts w:ascii="Times New Roman" w:hAnsi="Times New Roman" w:cs="Times New Roman"/>
          <w:lang w:val="en-GB" w:bidi="ar-SA"/>
        </w:rPr>
        <w:t xml:space="preserve"> </w:t>
      </w:r>
      <w:r>
        <w:rPr>
          <w:rFonts w:ascii="Times New Roman" w:hAnsi="Times New Roman" w:cs="Times New Roman"/>
          <w:lang w:val="en-GB" w:bidi="ar-SA"/>
        </w:rPr>
        <w:t>each</w:t>
      </w:r>
      <w:r w:rsidRPr="00B03676">
        <w:rPr>
          <w:rFonts w:ascii="Times New Roman" w:hAnsi="Times New Roman" w:cs="Times New Roman"/>
          <w:lang w:val="en-GB" w:bidi="ar-SA"/>
        </w:rPr>
        <w:t xml:space="preserve"> R</w:t>
      </w:r>
      <w:r w:rsidR="00B72C89" w:rsidRPr="00B03676">
        <w:rPr>
          <w:rFonts w:ascii="Times New Roman" w:hAnsi="Times New Roman" w:cs="Times New Roman"/>
          <w:lang w:val="en-GB" w:bidi="ar-SA"/>
        </w:rPr>
        <w:t>ESOLUTION</w:t>
      </w:r>
      <w:r w:rsidRPr="00B03676">
        <w:rPr>
          <w:rFonts w:ascii="Times New Roman" w:hAnsi="Times New Roman" w:cs="Times New Roman"/>
          <w:lang w:val="en-GB" w:bidi="ar-SA"/>
        </w:rPr>
        <w:t xml:space="preserve"> </w:t>
      </w:r>
      <w:r>
        <w:rPr>
          <w:rFonts w:ascii="Times New Roman" w:hAnsi="Times New Roman" w:cs="Times New Roman"/>
          <w:lang w:val="en-GB" w:bidi="ar-SA"/>
        </w:rPr>
        <w:t xml:space="preserve">duly tabled as per instructions </w:t>
      </w:r>
      <w:r w:rsidR="00296A38">
        <w:rPr>
          <w:rFonts w:ascii="Times New Roman" w:hAnsi="Times New Roman" w:cs="Times New Roman"/>
          <w:lang w:val="en-GB" w:bidi="ar-SA"/>
        </w:rPr>
        <w:t>given to the appointed proxy</w:t>
      </w:r>
      <w:r w:rsidR="00F22019">
        <w:rPr>
          <w:rFonts w:ascii="Times New Roman" w:hAnsi="Times New Roman" w:cs="Times New Roman"/>
          <w:lang w:val="en-GB" w:bidi="ar-SA"/>
        </w:rPr>
        <w:t xml:space="preserve"> </w:t>
      </w:r>
      <w:r w:rsidR="00F22019" w:rsidRPr="00655CCA">
        <w:rPr>
          <w:rFonts w:ascii="Times New Roman" w:hAnsi="Times New Roman" w:cs="Times New Roman"/>
          <w:i/>
          <w:color w:val="007DEB" w:themeColor="background2" w:themeShade="80"/>
          <w:lang w:val="en-GB" w:bidi="ar-SA"/>
        </w:rPr>
        <w:t xml:space="preserve">[Companies Act 2006 </w:t>
      </w:r>
      <w:r w:rsidR="00F22019">
        <w:rPr>
          <w:rFonts w:ascii="Times New Roman" w:hAnsi="Times New Roman" w:cs="Times New Roman"/>
          <w:i/>
          <w:color w:val="007DEB" w:themeColor="background2" w:themeShade="80"/>
          <w:lang w:val="en-GB" w:bidi="ar-SA"/>
        </w:rPr>
        <w:t>s</w:t>
      </w:r>
      <w:r w:rsidR="00F22019" w:rsidRPr="00655CCA">
        <w:rPr>
          <w:rFonts w:ascii="Times New Roman" w:hAnsi="Times New Roman" w:cs="Times New Roman"/>
          <w:i/>
          <w:color w:val="007DEB" w:themeColor="background2" w:themeShade="80"/>
          <w:lang w:val="en-GB" w:bidi="ar-SA"/>
        </w:rPr>
        <w:t>324(A)]</w:t>
      </w:r>
    </w:p>
    <w:p w14:paraId="19573959" w14:textId="1D97F3B4" w:rsidR="00F374F4" w:rsidRPr="00B03676" w:rsidRDefault="00296A38" w:rsidP="009C4C4E">
      <w:pPr>
        <w:pStyle w:val="ListParagraph"/>
        <w:numPr>
          <w:ilvl w:val="0"/>
          <w:numId w:val="23"/>
        </w:numPr>
        <w:spacing w:line="240" w:lineRule="auto"/>
        <w:jc w:val="both"/>
        <w:rPr>
          <w:rFonts w:ascii="Times New Roman" w:hAnsi="Times New Roman" w:cs="Times New Roman"/>
          <w:lang w:eastAsia="en-GB"/>
        </w:rPr>
      </w:pPr>
      <w:r>
        <w:rPr>
          <w:rFonts w:ascii="Times New Roman" w:hAnsi="Times New Roman" w:cs="Times New Roman"/>
          <w:lang w:eastAsia="en-GB"/>
        </w:rPr>
        <w:t>The r</w:t>
      </w:r>
      <w:r w:rsidR="00F374F4" w:rsidRPr="00B03676">
        <w:rPr>
          <w:rFonts w:ascii="Times New Roman" w:hAnsi="Times New Roman" w:cs="Times New Roman"/>
          <w:lang w:eastAsia="en-GB"/>
        </w:rPr>
        <w:t xml:space="preserve">esult of </w:t>
      </w:r>
      <w:r>
        <w:rPr>
          <w:rFonts w:ascii="Times New Roman" w:hAnsi="Times New Roman" w:cs="Times New Roman"/>
          <w:lang w:eastAsia="en-GB"/>
        </w:rPr>
        <w:t xml:space="preserve">any </w:t>
      </w:r>
      <w:r w:rsidR="00F22019">
        <w:rPr>
          <w:rFonts w:ascii="Times New Roman" w:hAnsi="Times New Roman" w:cs="Times New Roman"/>
          <w:lang w:eastAsia="en-GB"/>
        </w:rPr>
        <w:t>poll (</w:t>
      </w:r>
      <w:r w:rsidR="00B72C89">
        <w:rPr>
          <w:rFonts w:ascii="Times New Roman" w:hAnsi="Times New Roman" w:cs="Times New Roman"/>
          <w:lang w:eastAsia="en-GB"/>
        </w:rPr>
        <w:t>paper vote</w:t>
      </w:r>
      <w:r w:rsidR="00F22019">
        <w:rPr>
          <w:rFonts w:ascii="Times New Roman" w:hAnsi="Times New Roman" w:cs="Times New Roman"/>
          <w:lang w:eastAsia="en-GB"/>
        </w:rPr>
        <w:t>)</w:t>
      </w:r>
      <w:r w:rsidR="00B72C89" w:rsidRPr="00B03676">
        <w:rPr>
          <w:rFonts w:ascii="Times New Roman" w:hAnsi="Times New Roman" w:cs="Times New Roman"/>
          <w:lang w:eastAsia="en-GB"/>
        </w:rPr>
        <w:t xml:space="preserve"> </w:t>
      </w:r>
      <w:r w:rsidR="00F374F4" w:rsidRPr="00B03676">
        <w:rPr>
          <w:rFonts w:ascii="Times New Roman" w:hAnsi="Times New Roman" w:cs="Times New Roman"/>
          <w:lang w:eastAsia="en-GB"/>
        </w:rPr>
        <w:t xml:space="preserve">taken during the meeting </w:t>
      </w:r>
      <w:r w:rsidR="009C4C4E">
        <w:rPr>
          <w:rFonts w:ascii="Times New Roman" w:hAnsi="Times New Roman" w:cs="Times New Roman"/>
          <w:lang w:eastAsia="en-GB"/>
        </w:rPr>
        <w:t>shall</w:t>
      </w:r>
      <w:r w:rsidR="00F374F4" w:rsidRPr="00B03676">
        <w:rPr>
          <w:rFonts w:ascii="Times New Roman" w:hAnsi="Times New Roman" w:cs="Times New Roman"/>
          <w:lang w:eastAsia="en-GB"/>
        </w:rPr>
        <w:t xml:space="preserve"> be announced at the AGM</w:t>
      </w:r>
      <w:r w:rsidR="007F7084">
        <w:rPr>
          <w:rFonts w:ascii="Times New Roman" w:hAnsi="Times New Roman" w:cs="Times New Roman"/>
          <w:lang w:eastAsia="en-GB"/>
        </w:rPr>
        <w:t>,</w:t>
      </w:r>
      <w:r w:rsidR="00037E29">
        <w:rPr>
          <w:rFonts w:ascii="Times New Roman" w:hAnsi="Times New Roman" w:cs="Times New Roman"/>
          <w:lang w:eastAsia="en-GB"/>
        </w:rPr>
        <w:t xml:space="preserve"> or as soon as </w:t>
      </w:r>
      <w:r w:rsidR="001166D7">
        <w:rPr>
          <w:rFonts w:ascii="Times New Roman" w:hAnsi="Times New Roman" w:cs="Times New Roman"/>
          <w:lang w:eastAsia="en-GB"/>
        </w:rPr>
        <w:t xml:space="preserve">reasonably </w:t>
      </w:r>
      <w:r w:rsidR="00037E29">
        <w:rPr>
          <w:rFonts w:ascii="Times New Roman" w:hAnsi="Times New Roman" w:cs="Times New Roman"/>
          <w:lang w:eastAsia="en-GB"/>
        </w:rPr>
        <w:t>practicable thereafter</w:t>
      </w:r>
      <w:r w:rsidR="007F7084">
        <w:rPr>
          <w:rFonts w:ascii="Times New Roman" w:hAnsi="Times New Roman" w:cs="Times New Roman"/>
          <w:lang w:eastAsia="en-GB"/>
        </w:rPr>
        <w:t>,</w:t>
      </w:r>
      <w:r w:rsidR="00F374F4" w:rsidRPr="00B03676">
        <w:rPr>
          <w:rFonts w:ascii="Times New Roman" w:hAnsi="Times New Roman" w:cs="Times New Roman"/>
          <w:lang w:eastAsia="en-GB"/>
        </w:rPr>
        <w:t xml:space="preserve"> and published in the draft</w:t>
      </w:r>
      <w:r w:rsidR="00544DA0">
        <w:rPr>
          <w:rFonts w:ascii="Times New Roman" w:hAnsi="Times New Roman" w:cs="Times New Roman"/>
          <w:lang w:eastAsia="en-GB"/>
        </w:rPr>
        <w:t xml:space="preserve"> form</w:t>
      </w:r>
      <w:r w:rsidR="00F374F4" w:rsidRPr="00B03676">
        <w:rPr>
          <w:rFonts w:ascii="Times New Roman" w:hAnsi="Times New Roman" w:cs="Times New Roman"/>
          <w:lang w:eastAsia="en-GB"/>
        </w:rPr>
        <w:t xml:space="preserve"> of the 202</w:t>
      </w:r>
      <w:r w:rsidR="00E32C12">
        <w:rPr>
          <w:rFonts w:ascii="Times New Roman" w:hAnsi="Times New Roman" w:cs="Times New Roman"/>
          <w:lang w:eastAsia="en-GB"/>
        </w:rPr>
        <w:t>6</w:t>
      </w:r>
      <w:r w:rsidR="00F374F4" w:rsidRPr="00B03676">
        <w:rPr>
          <w:rFonts w:ascii="Times New Roman" w:hAnsi="Times New Roman" w:cs="Times New Roman"/>
          <w:lang w:eastAsia="en-GB"/>
        </w:rPr>
        <w:t xml:space="preserve"> AGM Minutes</w:t>
      </w:r>
      <w:r w:rsidR="00544DA0">
        <w:rPr>
          <w:rFonts w:ascii="Times New Roman" w:hAnsi="Times New Roman" w:cs="Times New Roman"/>
          <w:lang w:eastAsia="en-GB"/>
        </w:rPr>
        <w:t>,</w:t>
      </w:r>
      <w:r w:rsidR="00F374F4" w:rsidRPr="00B03676">
        <w:rPr>
          <w:rFonts w:ascii="Times New Roman" w:hAnsi="Times New Roman" w:cs="Times New Roman"/>
          <w:lang w:eastAsia="en-GB"/>
        </w:rPr>
        <w:t xml:space="preserve"> </w:t>
      </w:r>
      <w:r w:rsidR="00544DA0">
        <w:rPr>
          <w:rFonts w:ascii="Times New Roman" w:hAnsi="Times New Roman" w:cs="Times New Roman"/>
          <w:lang w:eastAsia="en-GB"/>
        </w:rPr>
        <w:t>which shall be published</w:t>
      </w:r>
      <w:r w:rsidR="00544DA0" w:rsidRPr="00544DA0">
        <w:rPr>
          <w:rFonts w:ascii="Times New Roman" w:hAnsi="Times New Roman" w:cs="Times New Roman"/>
          <w:lang w:eastAsia="en-GB"/>
        </w:rPr>
        <w:t xml:space="preserve"> </w:t>
      </w:r>
      <w:r w:rsidR="00544DA0">
        <w:rPr>
          <w:rFonts w:ascii="Times New Roman" w:hAnsi="Times New Roman" w:cs="Times New Roman"/>
          <w:lang w:eastAsia="en-GB"/>
        </w:rPr>
        <w:t xml:space="preserve">to </w:t>
      </w:r>
      <w:r w:rsidR="00544DA0" w:rsidRPr="00B03676">
        <w:rPr>
          <w:rFonts w:ascii="Times New Roman" w:hAnsi="Times New Roman" w:cs="Times New Roman"/>
          <w:lang w:eastAsia="en-GB"/>
        </w:rPr>
        <w:t xml:space="preserve">the </w:t>
      </w:r>
      <w:hyperlink r:id="rId11" w:history="1">
        <w:r w:rsidR="00544DA0" w:rsidRPr="001166D7">
          <w:rPr>
            <w:rStyle w:val="Hyperlink"/>
            <w:rFonts w:ascii="Times New Roman" w:hAnsi="Times New Roman" w:cs="Times New Roman"/>
            <w:lang w:eastAsia="en-GB"/>
          </w:rPr>
          <w:t>Company’s website</w:t>
        </w:r>
      </w:hyperlink>
      <w:r w:rsidR="00544DA0">
        <w:rPr>
          <w:rFonts w:ascii="Times New Roman" w:hAnsi="Times New Roman" w:cs="Times New Roman"/>
          <w:lang w:eastAsia="en-GB"/>
        </w:rPr>
        <w:t xml:space="preserve"> </w:t>
      </w:r>
      <w:r w:rsidR="00F374F4" w:rsidRPr="00B03676">
        <w:rPr>
          <w:rFonts w:ascii="Times New Roman" w:hAnsi="Times New Roman" w:cs="Times New Roman"/>
          <w:lang w:eastAsia="en-GB"/>
        </w:rPr>
        <w:t>no</w:t>
      </w:r>
      <w:r w:rsidR="000A39E2">
        <w:rPr>
          <w:rFonts w:ascii="Times New Roman" w:hAnsi="Times New Roman" w:cs="Times New Roman"/>
          <w:lang w:eastAsia="en-GB"/>
        </w:rPr>
        <w:t xml:space="preserve"> fewer</w:t>
      </w:r>
      <w:r w:rsidR="00F374F4" w:rsidRPr="00B03676">
        <w:rPr>
          <w:rFonts w:ascii="Times New Roman" w:hAnsi="Times New Roman" w:cs="Times New Roman"/>
          <w:lang w:eastAsia="en-GB"/>
        </w:rPr>
        <w:t xml:space="preserve"> than five working days after the meeting.</w:t>
      </w:r>
    </w:p>
    <w:p w14:paraId="423FC447" w14:textId="77777777" w:rsidR="00F374F4" w:rsidRPr="005443B8" w:rsidRDefault="00F374F4" w:rsidP="005443B8">
      <w:pPr>
        <w:pStyle w:val="Heading2"/>
        <w:shd w:val="clear" w:color="auto" w:fill="5EA226" w:themeFill="accent1" w:themeFillShade="BF"/>
        <w:jc w:val="both"/>
        <w:rPr>
          <w:rFonts w:ascii="Times New Roman" w:hAnsi="Times New Roman" w:cs="Times New Roman"/>
          <w:b/>
          <w:color w:val="FFFFFF" w:themeColor="background1"/>
        </w:rPr>
      </w:pPr>
      <w:r w:rsidRPr="005443B8">
        <w:rPr>
          <w:rFonts w:ascii="Times New Roman" w:hAnsi="Times New Roman" w:cs="Times New Roman"/>
          <w:b/>
          <w:color w:val="FFFFFF" w:themeColor="background1"/>
        </w:rPr>
        <w:t xml:space="preserve">Who may vote?  </w:t>
      </w:r>
    </w:p>
    <w:p w14:paraId="644CD44A" w14:textId="77777777" w:rsidR="00DC2CC4" w:rsidRDefault="00DC2CC4" w:rsidP="00F374F4">
      <w:pPr>
        <w:jc w:val="both"/>
        <w:rPr>
          <w:color w:val="000000"/>
          <w:sz w:val="18"/>
          <w:szCs w:val="18"/>
        </w:rPr>
      </w:pPr>
    </w:p>
    <w:p w14:paraId="3EE97874" w14:textId="27E27689" w:rsidR="00B03676" w:rsidRDefault="00DC2CC4" w:rsidP="00F374F4">
      <w:pPr>
        <w:jc w:val="both"/>
        <w:rPr>
          <w:color w:val="000000"/>
          <w:sz w:val="20"/>
          <w:szCs w:val="20"/>
        </w:rPr>
      </w:pPr>
      <w:r>
        <w:rPr>
          <w:color w:val="000000"/>
          <w:sz w:val="20"/>
          <w:szCs w:val="20"/>
        </w:rPr>
        <w:t xml:space="preserve">Only a </w:t>
      </w:r>
      <w:r w:rsidR="00054EC9">
        <w:rPr>
          <w:color w:val="000000"/>
          <w:sz w:val="20"/>
          <w:szCs w:val="20"/>
        </w:rPr>
        <w:t xml:space="preserve">TBMC </w:t>
      </w:r>
      <w:r w:rsidR="00F374F4" w:rsidRPr="00B03676">
        <w:rPr>
          <w:color w:val="000000"/>
          <w:sz w:val="20"/>
          <w:szCs w:val="20"/>
        </w:rPr>
        <w:t>registered</w:t>
      </w:r>
      <w:r w:rsidR="00E71574">
        <w:rPr>
          <w:color w:val="000000"/>
          <w:sz w:val="20"/>
          <w:szCs w:val="20"/>
        </w:rPr>
        <w:t xml:space="preserve"> member</w:t>
      </w:r>
      <w:r w:rsidR="00F374F4" w:rsidRPr="00B03676">
        <w:rPr>
          <w:color w:val="000000"/>
          <w:sz w:val="20"/>
          <w:szCs w:val="20"/>
        </w:rPr>
        <w:t xml:space="preserve"> hold</w:t>
      </w:r>
      <w:r w:rsidR="00E71574">
        <w:rPr>
          <w:color w:val="000000"/>
          <w:sz w:val="20"/>
          <w:szCs w:val="20"/>
        </w:rPr>
        <w:t>ing</w:t>
      </w:r>
      <w:r w:rsidR="00F374F4" w:rsidRPr="00B03676">
        <w:rPr>
          <w:color w:val="000000"/>
          <w:sz w:val="20"/>
          <w:szCs w:val="20"/>
        </w:rPr>
        <w:t xml:space="preserve"> a </w:t>
      </w:r>
      <w:r w:rsidR="00054EC9">
        <w:rPr>
          <w:color w:val="000000"/>
          <w:sz w:val="20"/>
          <w:szCs w:val="20"/>
        </w:rPr>
        <w:t>SINGLE</w:t>
      </w:r>
      <w:r>
        <w:rPr>
          <w:color w:val="000000"/>
          <w:sz w:val="20"/>
          <w:szCs w:val="20"/>
        </w:rPr>
        <w:t xml:space="preserve"> </w:t>
      </w:r>
      <w:r w:rsidR="00F374F4" w:rsidRPr="00B03676">
        <w:rPr>
          <w:color w:val="000000"/>
          <w:sz w:val="20"/>
          <w:szCs w:val="20"/>
        </w:rPr>
        <w:t xml:space="preserve">TBMC Ordinary </w:t>
      </w:r>
      <w:r>
        <w:rPr>
          <w:color w:val="000000"/>
          <w:sz w:val="20"/>
          <w:szCs w:val="20"/>
        </w:rPr>
        <w:t>S</w:t>
      </w:r>
      <w:r w:rsidR="00F374F4" w:rsidRPr="00B03676">
        <w:rPr>
          <w:color w:val="000000"/>
          <w:sz w:val="20"/>
          <w:szCs w:val="20"/>
        </w:rPr>
        <w:t>hare</w:t>
      </w:r>
      <w:r>
        <w:rPr>
          <w:color w:val="000000"/>
          <w:sz w:val="20"/>
          <w:szCs w:val="20"/>
        </w:rPr>
        <w:t xml:space="preserve"> (£100)</w:t>
      </w:r>
      <w:r w:rsidR="00F374F4" w:rsidRPr="00B03676">
        <w:rPr>
          <w:color w:val="000000"/>
          <w:sz w:val="20"/>
          <w:szCs w:val="20"/>
        </w:rPr>
        <w:t xml:space="preserve"> may cast a </w:t>
      </w:r>
      <w:r w:rsidR="00054EC9">
        <w:rPr>
          <w:color w:val="000000"/>
          <w:sz w:val="20"/>
          <w:szCs w:val="20"/>
        </w:rPr>
        <w:t>SINGLE</w:t>
      </w:r>
      <w:r w:rsidR="00F374F4" w:rsidRPr="00B03676">
        <w:rPr>
          <w:color w:val="000000"/>
          <w:sz w:val="20"/>
          <w:szCs w:val="20"/>
        </w:rPr>
        <w:t xml:space="preserve"> vote on each Resolution</w:t>
      </w:r>
      <w:r w:rsidR="009C4C4E">
        <w:rPr>
          <w:color w:val="000000"/>
          <w:sz w:val="20"/>
          <w:szCs w:val="20"/>
        </w:rPr>
        <w:t xml:space="preserve"> tabled</w:t>
      </w:r>
      <w:r w:rsidR="00F374F4" w:rsidRPr="00B03676">
        <w:rPr>
          <w:color w:val="000000"/>
          <w:sz w:val="20"/>
          <w:szCs w:val="20"/>
        </w:rPr>
        <w:t>.</w:t>
      </w:r>
      <w:r w:rsidR="00F22019">
        <w:rPr>
          <w:color w:val="000000"/>
          <w:sz w:val="20"/>
          <w:szCs w:val="20"/>
        </w:rPr>
        <w:t xml:space="preserve"> </w:t>
      </w:r>
      <w:r w:rsidR="00D9469E" w:rsidRPr="00B03676">
        <w:rPr>
          <w:color w:val="000000"/>
          <w:sz w:val="20"/>
          <w:szCs w:val="20"/>
        </w:rPr>
        <w:t>Where</w:t>
      </w:r>
      <w:r w:rsidR="00F374F4" w:rsidRPr="00B03676">
        <w:rPr>
          <w:color w:val="000000"/>
          <w:sz w:val="20"/>
          <w:szCs w:val="20"/>
        </w:rPr>
        <w:t xml:space="preserve"> a</w:t>
      </w:r>
      <w:r w:rsidR="00F133F4">
        <w:rPr>
          <w:color w:val="000000"/>
          <w:sz w:val="20"/>
          <w:szCs w:val="20"/>
        </w:rPr>
        <w:t xml:space="preserve"> TBMC Ordinary</w:t>
      </w:r>
      <w:r w:rsidR="00F374F4" w:rsidRPr="00B03676">
        <w:rPr>
          <w:color w:val="000000"/>
          <w:sz w:val="20"/>
          <w:szCs w:val="20"/>
        </w:rPr>
        <w:t xml:space="preserve"> </w:t>
      </w:r>
      <w:r w:rsidR="00F133F4">
        <w:rPr>
          <w:color w:val="000000"/>
          <w:sz w:val="20"/>
          <w:szCs w:val="20"/>
        </w:rPr>
        <w:t>S</w:t>
      </w:r>
      <w:r w:rsidR="00F374F4" w:rsidRPr="00B03676">
        <w:rPr>
          <w:color w:val="000000"/>
          <w:sz w:val="20"/>
          <w:szCs w:val="20"/>
        </w:rPr>
        <w:t xml:space="preserve">hare is </w:t>
      </w:r>
      <w:r w:rsidR="00E71574">
        <w:rPr>
          <w:color w:val="000000"/>
          <w:sz w:val="20"/>
          <w:szCs w:val="20"/>
        </w:rPr>
        <w:t>registered</w:t>
      </w:r>
      <w:r w:rsidR="00815040">
        <w:rPr>
          <w:color w:val="000000"/>
          <w:sz w:val="20"/>
          <w:szCs w:val="20"/>
        </w:rPr>
        <w:t xml:space="preserve"> </w:t>
      </w:r>
      <w:r w:rsidR="00F374F4" w:rsidRPr="00B03676">
        <w:rPr>
          <w:color w:val="000000"/>
          <w:sz w:val="20"/>
          <w:szCs w:val="20"/>
        </w:rPr>
        <w:t xml:space="preserve">in </w:t>
      </w:r>
      <w:r>
        <w:rPr>
          <w:color w:val="000000"/>
          <w:sz w:val="20"/>
          <w:szCs w:val="20"/>
        </w:rPr>
        <w:t>joint</w:t>
      </w:r>
      <w:r w:rsidR="00F374F4" w:rsidRPr="00B03676">
        <w:rPr>
          <w:color w:val="000000"/>
          <w:sz w:val="20"/>
          <w:szCs w:val="20"/>
        </w:rPr>
        <w:t xml:space="preserve"> names, only </w:t>
      </w:r>
      <w:r w:rsidR="00054EC9">
        <w:rPr>
          <w:color w:val="000000"/>
          <w:sz w:val="20"/>
          <w:szCs w:val="20"/>
        </w:rPr>
        <w:t>the senior</w:t>
      </w:r>
      <w:r>
        <w:rPr>
          <w:color w:val="000000"/>
          <w:sz w:val="20"/>
          <w:szCs w:val="20"/>
        </w:rPr>
        <w:t xml:space="preserve"> registered member</w:t>
      </w:r>
      <w:r w:rsidR="00054EC9">
        <w:rPr>
          <w:color w:val="000000"/>
          <w:sz w:val="20"/>
          <w:szCs w:val="20"/>
        </w:rPr>
        <w:t xml:space="preserve">, that is the person whose name appears first on TBMC’s Register of Members, </w:t>
      </w:r>
      <w:r>
        <w:rPr>
          <w:color w:val="000000"/>
          <w:sz w:val="20"/>
          <w:szCs w:val="20"/>
        </w:rPr>
        <w:t xml:space="preserve">has </w:t>
      </w:r>
      <w:r w:rsidR="00F374F4" w:rsidRPr="00B03676">
        <w:rPr>
          <w:color w:val="000000"/>
          <w:sz w:val="20"/>
          <w:szCs w:val="20"/>
        </w:rPr>
        <w:t xml:space="preserve">the right to cast a </w:t>
      </w:r>
      <w:r w:rsidR="00054EC9">
        <w:rPr>
          <w:color w:val="000000"/>
          <w:sz w:val="20"/>
          <w:szCs w:val="20"/>
        </w:rPr>
        <w:t>SINGLE</w:t>
      </w:r>
      <w:r w:rsidR="00F374F4" w:rsidRPr="00B03676">
        <w:rPr>
          <w:color w:val="000000"/>
          <w:sz w:val="20"/>
          <w:szCs w:val="20"/>
        </w:rPr>
        <w:t xml:space="preserve"> vote</w:t>
      </w:r>
      <w:r w:rsidR="009C4C4E" w:rsidRPr="009C4C4E">
        <w:rPr>
          <w:color w:val="000000"/>
          <w:sz w:val="20"/>
          <w:szCs w:val="20"/>
        </w:rPr>
        <w:t xml:space="preserve"> </w:t>
      </w:r>
      <w:r w:rsidR="009C4C4E" w:rsidRPr="00B03676">
        <w:rPr>
          <w:color w:val="000000"/>
          <w:sz w:val="20"/>
          <w:szCs w:val="20"/>
        </w:rPr>
        <w:t>on each Resolution</w:t>
      </w:r>
      <w:r w:rsidR="00F374F4" w:rsidRPr="00B03676">
        <w:rPr>
          <w:color w:val="000000"/>
          <w:sz w:val="20"/>
          <w:szCs w:val="20"/>
        </w:rPr>
        <w:t>.</w:t>
      </w:r>
    </w:p>
    <w:p w14:paraId="6944ED21" w14:textId="77777777" w:rsidR="000151D1" w:rsidRPr="000151D1" w:rsidRDefault="000151D1" w:rsidP="00F374F4">
      <w:pPr>
        <w:jc w:val="both"/>
        <w:rPr>
          <w:color w:val="000000"/>
          <w:sz w:val="10"/>
          <w:szCs w:val="10"/>
        </w:rPr>
      </w:pPr>
    </w:p>
    <w:p w14:paraId="40ECA32D" w14:textId="05F49764" w:rsidR="009E6DB4" w:rsidRPr="00B03676" w:rsidRDefault="00054EC9" w:rsidP="00F374F4">
      <w:pPr>
        <w:jc w:val="both"/>
        <w:rPr>
          <w:color w:val="000000"/>
          <w:sz w:val="20"/>
          <w:szCs w:val="20"/>
        </w:rPr>
      </w:pPr>
      <w:r>
        <w:rPr>
          <w:color w:val="000000"/>
          <w:sz w:val="20"/>
          <w:szCs w:val="20"/>
        </w:rPr>
        <w:t xml:space="preserve">A </w:t>
      </w:r>
      <w:r w:rsidR="00082F12">
        <w:rPr>
          <w:color w:val="000000"/>
          <w:sz w:val="20"/>
          <w:szCs w:val="20"/>
        </w:rPr>
        <w:t xml:space="preserve">TBMC registered </w:t>
      </w:r>
      <w:r>
        <w:rPr>
          <w:color w:val="000000"/>
          <w:sz w:val="20"/>
          <w:szCs w:val="20"/>
        </w:rPr>
        <w:t>m</w:t>
      </w:r>
      <w:r w:rsidR="00DC2CC4">
        <w:rPr>
          <w:color w:val="000000"/>
          <w:sz w:val="20"/>
          <w:szCs w:val="20"/>
        </w:rPr>
        <w:t>ember h</w:t>
      </w:r>
      <w:r w:rsidR="009E6DB4">
        <w:rPr>
          <w:color w:val="000000"/>
          <w:sz w:val="20"/>
          <w:szCs w:val="20"/>
        </w:rPr>
        <w:t>old</w:t>
      </w:r>
      <w:r w:rsidR="00DC2CC4">
        <w:rPr>
          <w:color w:val="000000"/>
          <w:sz w:val="20"/>
          <w:szCs w:val="20"/>
        </w:rPr>
        <w:t>ing</w:t>
      </w:r>
      <w:r w:rsidR="009E6DB4">
        <w:rPr>
          <w:color w:val="000000"/>
          <w:sz w:val="20"/>
          <w:szCs w:val="20"/>
        </w:rPr>
        <w:t xml:space="preserve"> a TBMC Class Two</w:t>
      </w:r>
      <w:r w:rsidR="00DC2CC4">
        <w:rPr>
          <w:color w:val="000000"/>
          <w:sz w:val="20"/>
          <w:szCs w:val="20"/>
        </w:rPr>
        <w:t xml:space="preserve"> S</w:t>
      </w:r>
      <w:r w:rsidR="009E6DB4">
        <w:rPr>
          <w:color w:val="000000"/>
          <w:sz w:val="20"/>
          <w:szCs w:val="20"/>
        </w:rPr>
        <w:t>hare</w:t>
      </w:r>
      <w:r w:rsidR="00DC2CC4">
        <w:rPr>
          <w:color w:val="000000"/>
          <w:sz w:val="20"/>
          <w:szCs w:val="20"/>
        </w:rPr>
        <w:t xml:space="preserve"> (£460) </w:t>
      </w:r>
      <w:r w:rsidR="00F22019">
        <w:rPr>
          <w:color w:val="000000"/>
          <w:sz w:val="20"/>
          <w:szCs w:val="20"/>
        </w:rPr>
        <w:t>is granted</w:t>
      </w:r>
      <w:r w:rsidR="00DC2CC4">
        <w:rPr>
          <w:color w:val="000000"/>
          <w:sz w:val="20"/>
          <w:szCs w:val="20"/>
        </w:rPr>
        <w:t xml:space="preserve"> no voting rights.</w:t>
      </w:r>
    </w:p>
    <w:p w14:paraId="57DD8C72" w14:textId="00E24F6C" w:rsidR="00F374F4" w:rsidRPr="005443B8" w:rsidRDefault="00F374F4" w:rsidP="005443B8">
      <w:pPr>
        <w:pStyle w:val="Heading2"/>
        <w:shd w:val="clear" w:color="auto" w:fill="5EA226" w:themeFill="accent1" w:themeFillShade="BF"/>
        <w:rPr>
          <w:rFonts w:ascii="Times New Roman" w:hAnsi="Times New Roman" w:cs="Times New Roman"/>
          <w:b/>
          <w:color w:val="FFFFFF" w:themeColor="background1"/>
        </w:rPr>
      </w:pPr>
      <w:r w:rsidRPr="005443B8">
        <w:rPr>
          <w:rFonts w:ascii="Times New Roman" w:hAnsi="Times New Roman" w:cs="Times New Roman"/>
          <w:b/>
          <w:color w:val="FFFFFF" w:themeColor="background1"/>
        </w:rPr>
        <w:t xml:space="preserve">Who may SPEAK AT THE MEETING?  </w:t>
      </w:r>
    </w:p>
    <w:p w14:paraId="6961C8A1" w14:textId="77777777" w:rsidR="00F374F4" w:rsidRPr="00783E4C" w:rsidRDefault="00F374F4" w:rsidP="00F374F4">
      <w:pPr>
        <w:jc w:val="both"/>
        <w:rPr>
          <w:iCs/>
          <w:color w:val="000000" w:themeColor="text1"/>
          <w:sz w:val="18"/>
          <w:szCs w:val="18"/>
          <w:shd w:val="clear" w:color="auto" w:fill="FFFFFF"/>
        </w:rPr>
      </w:pPr>
    </w:p>
    <w:p w14:paraId="1D8AA5BD" w14:textId="36D9D951" w:rsidR="00F374F4" w:rsidRPr="000151D1" w:rsidRDefault="00F374F4" w:rsidP="00F374F4">
      <w:pPr>
        <w:jc w:val="both"/>
        <w:rPr>
          <w:iCs/>
          <w:color w:val="000000" w:themeColor="text1"/>
          <w:sz w:val="20"/>
          <w:szCs w:val="20"/>
          <w:shd w:val="clear" w:color="auto" w:fill="FFFFFF"/>
        </w:rPr>
      </w:pPr>
      <w:r w:rsidRPr="00B03676">
        <w:rPr>
          <w:iCs/>
          <w:color w:val="000000" w:themeColor="text1"/>
          <w:sz w:val="20"/>
          <w:szCs w:val="20"/>
          <w:shd w:val="clear" w:color="auto" w:fill="FFFFFF"/>
        </w:rPr>
        <w:t>Subject to the Chair of the Meeting’s sole discretion, anyone in attendance at the AGM may speak at the meeting. TBMC</w:t>
      </w:r>
      <w:r w:rsidR="00710ABF">
        <w:rPr>
          <w:iCs/>
          <w:color w:val="000000" w:themeColor="text1"/>
          <w:sz w:val="20"/>
          <w:szCs w:val="20"/>
          <w:shd w:val="clear" w:color="auto" w:fill="FFFFFF"/>
        </w:rPr>
        <w:t xml:space="preserve"> </w:t>
      </w:r>
      <w:r w:rsidRPr="00B03676">
        <w:rPr>
          <w:iCs/>
          <w:color w:val="000000" w:themeColor="text1"/>
          <w:sz w:val="20"/>
          <w:szCs w:val="20"/>
          <w:shd w:val="clear" w:color="auto" w:fill="FFFFFF"/>
        </w:rPr>
        <w:t>welcomes your</w:t>
      </w:r>
      <w:r w:rsidR="00710ABF">
        <w:rPr>
          <w:iCs/>
          <w:color w:val="000000" w:themeColor="text1"/>
          <w:sz w:val="20"/>
          <w:szCs w:val="20"/>
          <w:shd w:val="clear" w:color="auto" w:fill="FFFFFF"/>
        </w:rPr>
        <w:t xml:space="preserve"> </w:t>
      </w:r>
      <w:r w:rsidRPr="00B03676">
        <w:rPr>
          <w:iCs/>
          <w:color w:val="000000" w:themeColor="text1"/>
          <w:sz w:val="20"/>
          <w:szCs w:val="20"/>
          <w:shd w:val="clear" w:color="auto" w:fill="FFFFFF"/>
        </w:rPr>
        <w:t xml:space="preserve">written questions or comments in advance of the meeting.  These, and </w:t>
      </w:r>
      <w:r w:rsidR="00DC2CC4">
        <w:rPr>
          <w:iCs/>
          <w:color w:val="000000" w:themeColor="text1"/>
          <w:sz w:val="20"/>
          <w:szCs w:val="20"/>
          <w:shd w:val="clear" w:color="auto" w:fill="FFFFFF"/>
        </w:rPr>
        <w:t>the Company</w:t>
      </w:r>
      <w:r w:rsidRPr="00B03676">
        <w:rPr>
          <w:iCs/>
          <w:color w:val="000000" w:themeColor="text1"/>
          <w:sz w:val="20"/>
          <w:szCs w:val="20"/>
          <w:shd w:val="clear" w:color="auto" w:fill="FFFFFF"/>
        </w:rPr>
        <w:t>’</w:t>
      </w:r>
      <w:r w:rsidR="00DC2CC4">
        <w:rPr>
          <w:iCs/>
          <w:color w:val="000000" w:themeColor="text1"/>
          <w:sz w:val="20"/>
          <w:szCs w:val="20"/>
          <w:shd w:val="clear" w:color="auto" w:fill="FFFFFF"/>
        </w:rPr>
        <w:t>s</w:t>
      </w:r>
      <w:r w:rsidRPr="00B03676">
        <w:rPr>
          <w:iCs/>
          <w:color w:val="000000" w:themeColor="text1"/>
          <w:sz w:val="20"/>
          <w:szCs w:val="20"/>
          <w:shd w:val="clear" w:color="auto" w:fill="FFFFFF"/>
        </w:rPr>
        <w:t xml:space="preserve"> responses, will be duly recorded in the Minutes of the 202</w:t>
      </w:r>
      <w:r w:rsidR="00710ABF">
        <w:rPr>
          <w:iCs/>
          <w:color w:val="000000" w:themeColor="text1"/>
          <w:sz w:val="20"/>
          <w:szCs w:val="20"/>
          <w:shd w:val="clear" w:color="auto" w:fill="FFFFFF"/>
        </w:rPr>
        <w:t>6</w:t>
      </w:r>
      <w:r w:rsidRPr="00B03676">
        <w:rPr>
          <w:iCs/>
          <w:color w:val="000000" w:themeColor="text1"/>
          <w:sz w:val="20"/>
          <w:szCs w:val="20"/>
          <w:shd w:val="clear" w:color="auto" w:fill="FFFFFF"/>
        </w:rPr>
        <w:t xml:space="preserve"> TBMC</w:t>
      </w:r>
      <w:r w:rsidR="00D27672">
        <w:rPr>
          <w:iCs/>
          <w:color w:val="000000" w:themeColor="text1"/>
          <w:sz w:val="20"/>
          <w:szCs w:val="20"/>
          <w:shd w:val="clear" w:color="auto" w:fill="FFFFFF"/>
        </w:rPr>
        <w:t xml:space="preserve"> </w:t>
      </w:r>
      <w:r w:rsidRPr="00B03676">
        <w:rPr>
          <w:iCs/>
          <w:color w:val="000000" w:themeColor="text1"/>
          <w:sz w:val="20"/>
          <w:szCs w:val="20"/>
          <w:shd w:val="clear" w:color="auto" w:fill="FFFFFF"/>
        </w:rPr>
        <w:t>AGM.</w:t>
      </w:r>
      <w:r w:rsidR="00881A6C" w:rsidRPr="00B03676">
        <w:rPr>
          <w:iCs/>
          <w:color w:val="000000" w:themeColor="text1"/>
          <w:sz w:val="20"/>
          <w:szCs w:val="20"/>
          <w:shd w:val="clear" w:color="auto" w:fill="FFFFFF"/>
        </w:rPr>
        <w:t xml:space="preserve"> </w:t>
      </w:r>
      <w:r w:rsidR="00082F12">
        <w:rPr>
          <w:iCs/>
          <w:color w:val="000000" w:themeColor="text1"/>
          <w:sz w:val="20"/>
          <w:szCs w:val="20"/>
          <w:shd w:val="clear" w:color="auto" w:fill="FFFFFF"/>
        </w:rPr>
        <w:t>Please email y</w:t>
      </w:r>
      <w:r w:rsidR="00881A6C" w:rsidRPr="00B03676">
        <w:rPr>
          <w:iCs/>
          <w:color w:val="000000" w:themeColor="text1"/>
          <w:sz w:val="20"/>
          <w:szCs w:val="20"/>
          <w:shd w:val="clear" w:color="auto" w:fill="FFFFFF"/>
        </w:rPr>
        <w:t>our comments or questions in advance of the meeting to</w:t>
      </w:r>
      <w:r w:rsidR="00B831F5">
        <w:rPr>
          <w:iCs/>
          <w:color w:val="000000" w:themeColor="text1"/>
          <w:sz w:val="20"/>
          <w:szCs w:val="20"/>
          <w:shd w:val="clear" w:color="auto" w:fill="FFFFFF"/>
        </w:rPr>
        <w:t xml:space="preserve"> TBMC’s </w:t>
      </w:r>
      <w:r w:rsidR="00710ABF">
        <w:rPr>
          <w:iCs/>
          <w:color w:val="000000" w:themeColor="text1"/>
          <w:sz w:val="20"/>
          <w:szCs w:val="20"/>
          <w:shd w:val="clear" w:color="auto" w:fill="FFFFFF"/>
        </w:rPr>
        <w:t xml:space="preserve">Administrator </w:t>
      </w:r>
      <w:hyperlink r:id="rId12" w:history="1">
        <w:r w:rsidR="00710ABF" w:rsidRPr="005E4CEF">
          <w:rPr>
            <w:rStyle w:val="Hyperlink"/>
            <w:iCs/>
            <w:sz w:val="20"/>
            <w:szCs w:val="20"/>
            <w:shd w:val="clear" w:color="auto" w:fill="FFFFFF"/>
          </w:rPr>
          <w:t>lw.tbmc@gmail.com</w:t>
        </w:r>
      </w:hyperlink>
      <w:r w:rsidR="00710ABF">
        <w:rPr>
          <w:iCs/>
          <w:color w:val="000000" w:themeColor="text1"/>
          <w:sz w:val="20"/>
          <w:szCs w:val="20"/>
          <w:shd w:val="clear" w:color="auto" w:fill="FFFFFF"/>
        </w:rPr>
        <w:t xml:space="preserve"> </w:t>
      </w:r>
    </w:p>
    <w:p w14:paraId="4CC97DCD" w14:textId="3219CED4" w:rsidR="00DB66E7" w:rsidRPr="005443B8" w:rsidRDefault="00DB66E7" w:rsidP="005443B8">
      <w:pPr>
        <w:pStyle w:val="Heading2"/>
        <w:shd w:val="clear" w:color="auto" w:fill="5EA226" w:themeFill="accent1" w:themeFillShade="BF"/>
        <w:rPr>
          <w:rFonts w:ascii="Times New Roman" w:hAnsi="Times New Roman" w:cs="Times New Roman"/>
          <w:b/>
          <w:color w:val="FFFFFF" w:themeColor="background1"/>
        </w:rPr>
      </w:pPr>
      <w:r w:rsidRPr="005443B8">
        <w:rPr>
          <w:rFonts w:ascii="Times New Roman" w:hAnsi="Times New Roman" w:cs="Times New Roman"/>
          <w:b/>
          <w:color w:val="FFFFFF" w:themeColor="background1"/>
        </w:rPr>
        <w:t>HoW TO APPoint your proxy</w:t>
      </w:r>
    </w:p>
    <w:p w14:paraId="26DAE497" w14:textId="77777777" w:rsidR="009D108E" w:rsidRDefault="009D108E" w:rsidP="00F374F4">
      <w:pPr>
        <w:jc w:val="both"/>
        <w:rPr>
          <w:sz w:val="2"/>
          <w:szCs w:val="2"/>
        </w:rPr>
      </w:pPr>
    </w:p>
    <w:p w14:paraId="704717A4" w14:textId="77777777" w:rsidR="009D108E" w:rsidRDefault="009D108E" w:rsidP="00F374F4">
      <w:pPr>
        <w:jc w:val="both"/>
        <w:rPr>
          <w:sz w:val="20"/>
          <w:szCs w:val="20"/>
        </w:rPr>
      </w:pPr>
    </w:p>
    <w:p w14:paraId="7F5BB674" w14:textId="36803A3D" w:rsidR="00F374F4" w:rsidRPr="00B03676" w:rsidRDefault="00F374F4" w:rsidP="00F374F4">
      <w:pPr>
        <w:jc w:val="both"/>
        <w:rPr>
          <w:sz w:val="20"/>
          <w:szCs w:val="20"/>
        </w:rPr>
      </w:pPr>
      <w:r w:rsidRPr="00B03676">
        <w:rPr>
          <w:sz w:val="20"/>
          <w:szCs w:val="20"/>
        </w:rPr>
        <w:t>Thurne Bungalows Management Company Limited is required by the Companies Act 2006 to inform you that:</w:t>
      </w:r>
    </w:p>
    <w:p w14:paraId="7C736C2F" w14:textId="77777777" w:rsidR="00F374F4" w:rsidRPr="00B03676" w:rsidRDefault="00F374F4" w:rsidP="00F374F4">
      <w:pPr>
        <w:jc w:val="both"/>
        <w:rPr>
          <w:sz w:val="20"/>
          <w:szCs w:val="20"/>
        </w:rPr>
      </w:pPr>
    </w:p>
    <w:p w14:paraId="730A4494" w14:textId="34D0F9AF" w:rsidR="00F374F4" w:rsidRPr="00B03676" w:rsidRDefault="00F374F4" w:rsidP="00541993">
      <w:pPr>
        <w:pStyle w:val="ListParagraph"/>
        <w:numPr>
          <w:ilvl w:val="0"/>
          <w:numId w:val="5"/>
        </w:numPr>
        <w:spacing w:before="0" w:line="360" w:lineRule="auto"/>
        <w:jc w:val="both"/>
        <w:rPr>
          <w:rFonts w:ascii="Times New Roman" w:hAnsi="Times New Roman" w:cs="Times New Roman"/>
          <w:color w:val="000000"/>
        </w:rPr>
      </w:pPr>
      <w:r w:rsidRPr="00B03676">
        <w:rPr>
          <w:rFonts w:ascii="Times New Roman" w:hAnsi="Times New Roman" w:cs="Times New Roman"/>
        </w:rPr>
        <w:t xml:space="preserve">Every registered £100 Ordinary </w:t>
      </w:r>
      <w:r w:rsidR="00E71574">
        <w:rPr>
          <w:rFonts w:ascii="Times New Roman" w:hAnsi="Times New Roman" w:cs="Times New Roman"/>
        </w:rPr>
        <w:t>member</w:t>
      </w:r>
      <w:r w:rsidRPr="00B03676">
        <w:rPr>
          <w:rFonts w:ascii="Times New Roman" w:hAnsi="Times New Roman" w:cs="Times New Roman"/>
        </w:rPr>
        <w:t xml:space="preserve"> of Thurne Bungalows Management Company L</w:t>
      </w:r>
      <w:r w:rsidR="00D27672">
        <w:rPr>
          <w:rFonts w:ascii="Times New Roman" w:hAnsi="Times New Roman" w:cs="Times New Roman"/>
        </w:rPr>
        <w:t xml:space="preserve">imited </w:t>
      </w:r>
      <w:r w:rsidRPr="00B03676">
        <w:rPr>
          <w:rFonts w:ascii="Times New Roman" w:hAnsi="Times New Roman" w:cs="Times New Roman"/>
        </w:rPr>
        <w:t>has the right to appoint a proxy to speak and to vote on their behalf at TBMC’s 202</w:t>
      </w:r>
      <w:r w:rsidR="00681065">
        <w:rPr>
          <w:rFonts w:ascii="Times New Roman" w:hAnsi="Times New Roman" w:cs="Times New Roman"/>
        </w:rPr>
        <w:t>6</w:t>
      </w:r>
      <w:r w:rsidRPr="00B03676">
        <w:rPr>
          <w:rFonts w:ascii="Times New Roman" w:hAnsi="Times New Roman" w:cs="Times New Roman"/>
        </w:rPr>
        <w:t xml:space="preserve"> Annual General Meeting.</w:t>
      </w:r>
    </w:p>
    <w:p w14:paraId="5565A723" w14:textId="6802A30F" w:rsidR="00735541" w:rsidRPr="00735541" w:rsidRDefault="00F374F4" w:rsidP="00541993">
      <w:pPr>
        <w:pStyle w:val="ListParagraph"/>
        <w:numPr>
          <w:ilvl w:val="0"/>
          <w:numId w:val="5"/>
        </w:numPr>
        <w:spacing w:before="0" w:line="360" w:lineRule="auto"/>
        <w:jc w:val="both"/>
        <w:rPr>
          <w:rFonts w:ascii="Times New Roman" w:hAnsi="Times New Roman" w:cs="Times New Roman"/>
          <w:color w:val="000000"/>
        </w:rPr>
      </w:pPr>
      <w:r w:rsidRPr="00B03676">
        <w:rPr>
          <w:rFonts w:ascii="Times New Roman" w:hAnsi="Times New Roman" w:cs="Times New Roman"/>
        </w:rPr>
        <w:t xml:space="preserve">In order to comply with TBMC’s Articles 45 and 46, </w:t>
      </w:r>
      <w:r w:rsidR="00E71574">
        <w:rPr>
          <w:rFonts w:ascii="Times New Roman" w:hAnsi="Times New Roman" w:cs="Times New Roman"/>
        </w:rPr>
        <w:t>member</w:t>
      </w:r>
      <w:r w:rsidRPr="00B03676">
        <w:rPr>
          <w:rFonts w:ascii="Times New Roman" w:hAnsi="Times New Roman" w:cs="Times New Roman"/>
        </w:rPr>
        <w:t xml:space="preserve">s are required to </w:t>
      </w:r>
      <w:r w:rsidR="00A93E85">
        <w:rPr>
          <w:rFonts w:ascii="Times New Roman" w:hAnsi="Times New Roman" w:cs="Times New Roman"/>
        </w:rPr>
        <w:t>complete</w:t>
      </w:r>
      <w:r w:rsidRPr="00B03676">
        <w:rPr>
          <w:rFonts w:ascii="Times New Roman" w:hAnsi="Times New Roman" w:cs="Times New Roman"/>
        </w:rPr>
        <w:t xml:space="preserve"> the INSTRUMENT APPOINTING A PROXY</w:t>
      </w:r>
      <w:r w:rsidR="00541993" w:rsidRPr="00541993">
        <w:rPr>
          <w:rFonts w:ascii="Times New Roman" w:hAnsi="Times New Roman" w:cs="Times New Roman"/>
        </w:rPr>
        <w:t xml:space="preserve"> </w:t>
      </w:r>
      <w:r w:rsidR="00541993">
        <w:rPr>
          <w:rFonts w:ascii="Times New Roman" w:hAnsi="Times New Roman" w:cs="Times New Roman"/>
        </w:rPr>
        <w:t>on page 5 of</w:t>
      </w:r>
      <w:r w:rsidRPr="00B03676">
        <w:rPr>
          <w:rFonts w:ascii="Times New Roman" w:hAnsi="Times New Roman" w:cs="Times New Roman"/>
        </w:rPr>
        <w:t xml:space="preserve"> this </w:t>
      </w:r>
      <w:r w:rsidR="00541993" w:rsidRPr="00B03676">
        <w:rPr>
          <w:rFonts w:ascii="Times New Roman" w:hAnsi="Times New Roman" w:cs="Times New Roman"/>
        </w:rPr>
        <w:t>NOTICE</w:t>
      </w:r>
      <w:r w:rsidR="00743968">
        <w:rPr>
          <w:rFonts w:ascii="Times New Roman" w:hAnsi="Times New Roman" w:cs="Times New Roman"/>
        </w:rPr>
        <w:t xml:space="preserve"> </w:t>
      </w:r>
    </w:p>
    <w:p w14:paraId="5772F739" w14:textId="77777777" w:rsidR="00735541" w:rsidRPr="00735541" w:rsidRDefault="00F374F4" w:rsidP="00541993">
      <w:pPr>
        <w:pStyle w:val="ListParagraph"/>
        <w:numPr>
          <w:ilvl w:val="0"/>
          <w:numId w:val="5"/>
        </w:numPr>
        <w:spacing w:before="0" w:line="360" w:lineRule="auto"/>
        <w:jc w:val="both"/>
        <w:rPr>
          <w:rFonts w:ascii="Times New Roman" w:hAnsi="Times New Roman" w:cs="Times New Roman"/>
          <w:color w:val="000000"/>
        </w:rPr>
      </w:pPr>
      <w:r w:rsidRPr="00735541">
        <w:rPr>
          <w:rFonts w:ascii="Times New Roman" w:hAnsi="Times New Roman" w:cs="Times New Roman"/>
        </w:rPr>
        <w:t xml:space="preserve">Your INSTRUMENT APPOINTING A PROXY (Proxy Form) </w:t>
      </w:r>
      <w:r w:rsidRPr="00735541">
        <w:rPr>
          <w:rFonts w:ascii="Times New Roman" w:hAnsi="Times New Roman" w:cs="Times New Roman"/>
          <w:u w:val="single"/>
        </w:rPr>
        <w:t>must</w:t>
      </w:r>
      <w:r w:rsidR="00735541">
        <w:rPr>
          <w:rFonts w:ascii="Times New Roman" w:hAnsi="Times New Roman" w:cs="Times New Roman"/>
        </w:rPr>
        <w:t xml:space="preserve"> be received by</w:t>
      </w:r>
    </w:p>
    <w:p w14:paraId="0055B59B" w14:textId="0A2924FC" w:rsidR="00735541" w:rsidRPr="00735541" w:rsidRDefault="00735541" w:rsidP="00541993">
      <w:pPr>
        <w:pStyle w:val="ListParagraph"/>
        <w:spacing w:before="0" w:line="360" w:lineRule="auto"/>
        <w:jc w:val="center"/>
        <w:rPr>
          <w:rFonts w:ascii="Times New Roman" w:hAnsi="Times New Roman" w:cs="Times New Roman"/>
          <w:color w:val="000000"/>
        </w:rPr>
      </w:pPr>
      <w:r w:rsidRPr="00735541">
        <w:rPr>
          <w:rFonts w:ascii="Times New Roman" w:hAnsi="Times New Roman"/>
          <w:b/>
          <w:color w:val="FF0000"/>
          <w:sz w:val="24"/>
          <w:szCs w:val="24"/>
          <w:u w:val="single"/>
        </w:rPr>
        <w:t>10.00am ON THURSDAY, 29</w:t>
      </w:r>
      <w:r w:rsidR="003F79DF" w:rsidRPr="00735541">
        <w:rPr>
          <w:rFonts w:ascii="Times New Roman" w:hAnsi="Times New Roman"/>
          <w:b/>
          <w:color w:val="FF0000"/>
          <w:sz w:val="24"/>
          <w:szCs w:val="24"/>
          <w:u w:val="single"/>
          <w:vertAlign w:val="superscript"/>
        </w:rPr>
        <w:t>th</w:t>
      </w:r>
      <w:r w:rsidRPr="00735541">
        <w:rPr>
          <w:rFonts w:ascii="Times New Roman" w:hAnsi="Times New Roman"/>
          <w:b/>
          <w:color w:val="FF0000"/>
          <w:sz w:val="24"/>
          <w:szCs w:val="24"/>
          <w:u w:val="single"/>
          <w:vertAlign w:val="superscript"/>
        </w:rPr>
        <w:t xml:space="preserve"> </w:t>
      </w:r>
      <w:r w:rsidRPr="00735541">
        <w:rPr>
          <w:rFonts w:ascii="Times New Roman" w:hAnsi="Times New Roman"/>
          <w:b/>
          <w:color w:val="FF0000"/>
          <w:sz w:val="24"/>
          <w:szCs w:val="24"/>
          <w:u w:val="single"/>
        </w:rPr>
        <w:t>OCTOBER, 2026</w:t>
      </w:r>
    </w:p>
    <w:p w14:paraId="65BD6157" w14:textId="489E6A02" w:rsidR="00F374F4" w:rsidRPr="00735541" w:rsidRDefault="00F374F4" w:rsidP="00541993">
      <w:pPr>
        <w:pStyle w:val="ListParagraph"/>
        <w:numPr>
          <w:ilvl w:val="0"/>
          <w:numId w:val="5"/>
        </w:numPr>
        <w:spacing w:before="0" w:line="360" w:lineRule="auto"/>
        <w:jc w:val="both"/>
        <w:rPr>
          <w:rFonts w:ascii="Times New Roman" w:hAnsi="Times New Roman" w:cs="Times New Roman"/>
          <w:color w:val="000000"/>
        </w:rPr>
      </w:pPr>
      <w:r w:rsidRPr="00735541">
        <w:rPr>
          <w:rFonts w:ascii="Times New Roman" w:hAnsi="Times New Roman" w:cs="Times New Roman"/>
        </w:rPr>
        <w:t>Any INSTRUMENT APPOINTING A PROXY (Proxy Form) received after this time will be deemed invalid.</w:t>
      </w:r>
    </w:p>
    <w:p w14:paraId="63EB71EB" w14:textId="1731EED3" w:rsidR="00735541" w:rsidRPr="00A93E85" w:rsidRDefault="00F374F4" w:rsidP="00541993">
      <w:pPr>
        <w:pStyle w:val="ListParagraph"/>
        <w:numPr>
          <w:ilvl w:val="0"/>
          <w:numId w:val="5"/>
        </w:numPr>
        <w:spacing w:before="0" w:line="360" w:lineRule="auto"/>
        <w:jc w:val="both"/>
        <w:rPr>
          <w:rFonts w:ascii="Times New Roman" w:hAnsi="Times New Roman" w:cs="Times New Roman"/>
        </w:rPr>
      </w:pPr>
      <w:r w:rsidRPr="00B03676">
        <w:rPr>
          <w:rFonts w:ascii="Times New Roman" w:hAnsi="Times New Roman" w:cs="Times New Roman"/>
        </w:rPr>
        <w:t xml:space="preserve">Any authority under which the INSTRUMENT APPOINTING A PROXY is signed (or a duly certified copy of such power or authority) must be included with the proxy form. </w:t>
      </w:r>
    </w:p>
    <w:p w14:paraId="4F874ECA" w14:textId="35BE6312" w:rsidR="00191234" w:rsidRPr="005443B8" w:rsidRDefault="0046412A" w:rsidP="005443B8">
      <w:pPr>
        <w:pStyle w:val="Heading2"/>
        <w:shd w:val="clear" w:color="auto" w:fill="5EA226" w:themeFill="accent1" w:themeFillShade="BF"/>
        <w:jc w:val="center"/>
        <w:rPr>
          <w:rFonts w:ascii="Times New Roman" w:hAnsi="Times New Roman" w:cs="Times New Roman"/>
          <w:b/>
          <w:color w:val="FFFFFF" w:themeColor="background1"/>
          <w:sz w:val="32"/>
          <w:szCs w:val="32"/>
        </w:rPr>
      </w:pPr>
      <w:r w:rsidRPr="005443B8">
        <w:rPr>
          <w:rFonts w:ascii="Times New Roman" w:hAnsi="Times New Roman" w:cs="Times New Roman"/>
          <w:b/>
          <w:color w:val="FFFFFF" w:themeColor="background1"/>
          <w:sz w:val="32"/>
          <w:szCs w:val="32"/>
        </w:rPr>
        <w:lastRenderedPageBreak/>
        <w:t>NOTES ON</w:t>
      </w:r>
      <w:r w:rsidR="00252E73" w:rsidRPr="005443B8">
        <w:rPr>
          <w:rFonts w:ascii="Times New Roman" w:hAnsi="Times New Roman" w:cs="Times New Roman"/>
          <w:b/>
          <w:color w:val="FFFFFF" w:themeColor="background1"/>
          <w:sz w:val="32"/>
          <w:szCs w:val="32"/>
        </w:rPr>
        <w:t xml:space="preserve"> </w:t>
      </w:r>
      <w:r w:rsidR="003E0402" w:rsidRPr="005443B8">
        <w:rPr>
          <w:rFonts w:ascii="Times New Roman" w:hAnsi="Times New Roman" w:cs="Times New Roman"/>
          <w:b/>
          <w:color w:val="FFFFFF" w:themeColor="background1"/>
          <w:sz w:val="32"/>
          <w:szCs w:val="32"/>
        </w:rPr>
        <w:t>MATTERS</w:t>
      </w:r>
      <w:r w:rsidR="00252E73" w:rsidRPr="005443B8">
        <w:rPr>
          <w:rFonts w:ascii="Times New Roman" w:hAnsi="Times New Roman" w:cs="Times New Roman"/>
          <w:b/>
          <w:color w:val="FFFFFF" w:themeColor="background1"/>
          <w:sz w:val="32"/>
          <w:szCs w:val="32"/>
        </w:rPr>
        <w:t xml:space="preserve"> TO BE P</w:t>
      </w:r>
      <w:r w:rsidR="003E0402" w:rsidRPr="005443B8">
        <w:rPr>
          <w:rFonts w:ascii="Times New Roman" w:hAnsi="Times New Roman" w:cs="Times New Roman"/>
          <w:b/>
          <w:color w:val="FFFFFF" w:themeColor="background1"/>
          <w:sz w:val="32"/>
          <w:szCs w:val="32"/>
        </w:rPr>
        <w:t>LACED BEFORE</w:t>
      </w:r>
      <w:r w:rsidR="00F374F4" w:rsidRPr="005443B8">
        <w:rPr>
          <w:rFonts w:ascii="Times New Roman" w:hAnsi="Times New Roman" w:cs="Times New Roman"/>
          <w:b/>
          <w:color w:val="FFFFFF" w:themeColor="background1"/>
          <w:sz w:val="32"/>
          <w:szCs w:val="32"/>
        </w:rPr>
        <w:t xml:space="preserve"> </w:t>
      </w:r>
      <w:r w:rsidR="00E71574" w:rsidRPr="005443B8">
        <w:rPr>
          <w:rFonts w:ascii="Times New Roman" w:hAnsi="Times New Roman" w:cs="Times New Roman"/>
          <w:b/>
          <w:color w:val="FFFFFF" w:themeColor="background1"/>
          <w:sz w:val="32"/>
          <w:szCs w:val="32"/>
        </w:rPr>
        <w:t>MEMBER</w:t>
      </w:r>
      <w:r w:rsidR="0062076F" w:rsidRPr="005443B8">
        <w:rPr>
          <w:rFonts w:ascii="Times New Roman" w:hAnsi="Times New Roman" w:cs="Times New Roman"/>
          <w:b/>
          <w:color w:val="FFFFFF" w:themeColor="background1"/>
          <w:sz w:val="32"/>
          <w:szCs w:val="32"/>
        </w:rPr>
        <w:t>S</w:t>
      </w:r>
      <w:r w:rsidR="003E0402" w:rsidRPr="005443B8">
        <w:rPr>
          <w:rFonts w:ascii="Times New Roman" w:hAnsi="Times New Roman" w:cs="Times New Roman"/>
          <w:b/>
          <w:color w:val="FFFFFF" w:themeColor="background1"/>
          <w:sz w:val="32"/>
          <w:szCs w:val="32"/>
        </w:rPr>
        <w:t xml:space="preserve"> AT</w:t>
      </w:r>
      <w:r w:rsidR="00E07808" w:rsidRPr="005443B8">
        <w:rPr>
          <w:rFonts w:ascii="Times New Roman" w:hAnsi="Times New Roman" w:cs="Times New Roman"/>
          <w:b/>
          <w:color w:val="FFFFFF" w:themeColor="background1"/>
          <w:sz w:val="32"/>
          <w:szCs w:val="32"/>
        </w:rPr>
        <w:t xml:space="preserve"> </w:t>
      </w:r>
      <w:r w:rsidR="003A6833" w:rsidRPr="005443B8">
        <w:rPr>
          <w:rFonts w:ascii="Times New Roman" w:hAnsi="Times New Roman" w:cs="Times New Roman"/>
          <w:b/>
          <w:color w:val="FFFFFF" w:themeColor="background1"/>
          <w:sz w:val="32"/>
          <w:szCs w:val="32"/>
        </w:rPr>
        <w:t xml:space="preserve">THE </w:t>
      </w:r>
      <w:r w:rsidR="0057625F" w:rsidRPr="005443B8">
        <w:rPr>
          <w:rFonts w:ascii="Times New Roman" w:hAnsi="Times New Roman" w:cs="Times New Roman"/>
          <w:b/>
          <w:color w:val="FFFFFF" w:themeColor="background1"/>
          <w:sz w:val="32"/>
          <w:szCs w:val="32"/>
        </w:rPr>
        <w:t xml:space="preserve">TBMC </w:t>
      </w:r>
      <w:r w:rsidR="0096537F" w:rsidRPr="005443B8">
        <w:rPr>
          <w:rFonts w:ascii="Times New Roman" w:hAnsi="Times New Roman" w:cs="Times New Roman"/>
          <w:b/>
          <w:color w:val="FFFFFF" w:themeColor="background1"/>
          <w:sz w:val="32"/>
          <w:szCs w:val="32"/>
        </w:rPr>
        <w:t>20</w:t>
      </w:r>
      <w:r w:rsidR="00E1647A" w:rsidRPr="005443B8">
        <w:rPr>
          <w:rFonts w:ascii="Times New Roman" w:hAnsi="Times New Roman" w:cs="Times New Roman"/>
          <w:b/>
          <w:color w:val="FFFFFF" w:themeColor="background1"/>
          <w:sz w:val="32"/>
          <w:szCs w:val="32"/>
        </w:rPr>
        <w:t>2</w:t>
      </w:r>
      <w:r w:rsidR="001E3ACD">
        <w:rPr>
          <w:rFonts w:ascii="Times New Roman" w:hAnsi="Times New Roman" w:cs="Times New Roman"/>
          <w:b/>
          <w:color w:val="FFFFFF" w:themeColor="background1"/>
          <w:sz w:val="32"/>
          <w:szCs w:val="32"/>
        </w:rPr>
        <w:t>6</w:t>
      </w:r>
      <w:r w:rsidR="00252E73" w:rsidRPr="005443B8">
        <w:rPr>
          <w:rFonts w:ascii="Times New Roman" w:hAnsi="Times New Roman" w:cs="Times New Roman"/>
          <w:b/>
          <w:color w:val="FFFFFF" w:themeColor="background1"/>
          <w:sz w:val="32"/>
          <w:szCs w:val="32"/>
        </w:rPr>
        <w:t xml:space="preserve"> AGM</w:t>
      </w:r>
    </w:p>
    <w:p w14:paraId="14E68C14" w14:textId="15EEE160" w:rsidR="001E767E" w:rsidRDefault="001E767E" w:rsidP="00191234">
      <w:pPr>
        <w:rPr>
          <w:b/>
          <w:sz w:val="22"/>
          <w:szCs w:val="22"/>
        </w:rPr>
      </w:pPr>
    </w:p>
    <w:p w14:paraId="0848E1E4" w14:textId="065ACB09" w:rsidR="00A53982" w:rsidRPr="00CE70B2" w:rsidRDefault="00A53982" w:rsidP="00CE70B2">
      <w:pPr>
        <w:shd w:val="clear" w:color="auto" w:fill="5EA226" w:themeFill="accent1" w:themeFillShade="BF"/>
        <w:rPr>
          <w:b/>
          <w:color w:val="FFFFFF" w:themeColor="background1"/>
          <w:lang w:eastAsia="en-GB"/>
        </w:rPr>
      </w:pPr>
      <w:r w:rsidRPr="005443B8">
        <w:rPr>
          <w:b/>
          <w:color w:val="FFFFFF" w:themeColor="background1"/>
        </w:rPr>
        <w:t xml:space="preserve">NOTE </w:t>
      </w:r>
      <w:r w:rsidRPr="005443B8">
        <w:rPr>
          <w:b/>
          <w:color w:val="FFFFFF" w:themeColor="background1"/>
          <w:shd w:val="clear" w:color="auto" w:fill="5EA226" w:themeFill="accent1" w:themeFillShade="BF"/>
        </w:rPr>
        <w:t>1</w:t>
      </w:r>
      <w:r w:rsidRPr="005443B8">
        <w:rPr>
          <w:rStyle w:val="gmaildefault"/>
          <w:b/>
          <w:bCs/>
          <w:color w:val="FFFFFF" w:themeColor="background1"/>
          <w:shd w:val="clear" w:color="auto" w:fill="5EA226" w:themeFill="accent1" w:themeFillShade="BF"/>
        </w:rPr>
        <w:t xml:space="preserve"> - ORDINARY RESOLUTION </w:t>
      </w:r>
      <w:r w:rsidRPr="005443B8">
        <w:rPr>
          <w:rStyle w:val="gmaildefault"/>
          <w:b/>
          <w:bCs/>
          <w:color w:val="FFFFFF" w:themeColor="background1"/>
          <w:sz w:val="22"/>
          <w:szCs w:val="22"/>
          <w:shd w:val="clear" w:color="auto" w:fill="5EA226" w:themeFill="accent1" w:themeFillShade="BF"/>
        </w:rPr>
        <w:t>NUMBER</w:t>
      </w:r>
      <w:r w:rsidRPr="005443B8">
        <w:rPr>
          <w:rStyle w:val="gmaildefault"/>
          <w:b/>
          <w:bCs/>
          <w:color w:val="FFFFFF" w:themeColor="background1"/>
          <w:shd w:val="clear" w:color="auto" w:fill="5EA226" w:themeFill="accent1" w:themeFillShade="BF"/>
        </w:rPr>
        <w:t xml:space="preserve"> ONE – To approve the</w:t>
      </w:r>
      <w:r>
        <w:rPr>
          <w:rStyle w:val="gmaildefault"/>
          <w:b/>
          <w:bCs/>
          <w:color w:val="FFFFFF" w:themeColor="background1"/>
          <w:shd w:val="clear" w:color="auto" w:fill="5EA226" w:themeFill="accent1" w:themeFillShade="BF"/>
        </w:rPr>
        <w:t xml:space="preserve"> agenda </w:t>
      </w:r>
      <w:r w:rsidRPr="005443B8">
        <w:rPr>
          <w:rStyle w:val="gmaildefault"/>
          <w:b/>
          <w:bCs/>
          <w:color w:val="FFFFFF" w:themeColor="background1"/>
          <w:shd w:val="clear" w:color="auto" w:fill="5EA226" w:themeFill="accent1" w:themeFillShade="BF"/>
        </w:rPr>
        <w:t>of the 202</w:t>
      </w:r>
      <w:r w:rsidR="00055AEC">
        <w:rPr>
          <w:rStyle w:val="gmaildefault"/>
          <w:b/>
          <w:bCs/>
          <w:color w:val="FFFFFF" w:themeColor="background1"/>
          <w:shd w:val="clear" w:color="auto" w:fill="5EA226" w:themeFill="accent1" w:themeFillShade="BF"/>
        </w:rPr>
        <w:t>6</w:t>
      </w:r>
      <w:r>
        <w:rPr>
          <w:rStyle w:val="gmaildefault"/>
          <w:b/>
          <w:bCs/>
          <w:color w:val="FFFFFF" w:themeColor="background1"/>
          <w:shd w:val="clear" w:color="auto" w:fill="5EA226" w:themeFill="accent1" w:themeFillShade="BF"/>
        </w:rPr>
        <w:t xml:space="preserve"> </w:t>
      </w:r>
      <w:r w:rsidRPr="005443B8">
        <w:rPr>
          <w:b/>
          <w:color w:val="FFFFFF" w:themeColor="background1"/>
          <w:lang w:eastAsia="en-GB"/>
        </w:rPr>
        <w:t>Annual General Meeting of Thurne Bungalows Management Company Limited</w:t>
      </w:r>
      <w:r>
        <w:rPr>
          <w:b/>
          <w:color w:val="FFFFFF" w:themeColor="background1"/>
          <w:lang w:eastAsia="en-GB"/>
        </w:rPr>
        <w:t xml:space="preserve"> as received</w:t>
      </w:r>
    </w:p>
    <w:p w14:paraId="113080C2" w14:textId="77777777" w:rsidR="00544DA0" w:rsidRDefault="00544DA0" w:rsidP="00C51A6F">
      <w:pPr>
        <w:jc w:val="both"/>
        <w:rPr>
          <w:sz w:val="20"/>
          <w:szCs w:val="20"/>
        </w:rPr>
      </w:pPr>
    </w:p>
    <w:p w14:paraId="59515328" w14:textId="7A119622" w:rsidR="00E144F5" w:rsidRDefault="00120DD3" w:rsidP="00C51A6F">
      <w:pPr>
        <w:jc w:val="both"/>
        <w:rPr>
          <w:sz w:val="20"/>
          <w:szCs w:val="20"/>
        </w:rPr>
      </w:pPr>
      <w:r w:rsidRPr="00120DD3">
        <w:rPr>
          <w:sz w:val="20"/>
          <w:szCs w:val="20"/>
        </w:rPr>
        <w:t xml:space="preserve">Starting </w:t>
      </w:r>
      <w:r w:rsidR="00C51A6F">
        <w:rPr>
          <w:sz w:val="20"/>
          <w:szCs w:val="20"/>
        </w:rPr>
        <w:t>the</w:t>
      </w:r>
      <w:r w:rsidRPr="00120DD3">
        <w:rPr>
          <w:sz w:val="20"/>
          <w:szCs w:val="20"/>
        </w:rPr>
        <w:t xml:space="preserve"> AGM with a </w:t>
      </w:r>
      <w:r w:rsidR="00C51A6F" w:rsidRPr="00120DD3">
        <w:rPr>
          <w:sz w:val="20"/>
          <w:szCs w:val="20"/>
        </w:rPr>
        <w:t>RESOLUTION</w:t>
      </w:r>
      <w:r w:rsidRPr="00120DD3">
        <w:rPr>
          <w:sz w:val="20"/>
          <w:szCs w:val="20"/>
        </w:rPr>
        <w:t xml:space="preserve"> to approve the agenda is </w:t>
      </w:r>
      <w:r w:rsidR="00CE70B2" w:rsidRPr="00CE70B2">
        <w:rPr>
          <w:sz w:val="20"/>
          <w:szCs w:val="20"/>
        </w:rPr>
        <w:t>a</w:t>
      </w:r>
      <w:r w:rsidR="00DF198B">
        <w:rPr>
          <w:sz w:val="20"/>
          <w:szCs w:val="20"/>
        </w:rPr>
        <w:t>n example</w:t>
      </w:r>
      <w:r w:rsidR="00CE70B2" w:rsidRPr="00CE70B2">
        <w:rPr>
          <w:sz w:val="20"/>
          <w:szCs w:val="20"/>
        </w:rPr>
        <w:t xml:space="preserve"> good governance</w:t>
      </w:r>
      <w:r w:rsidR="00DF198B">
        <w:rPr>
          <w:sz w:val="20"/>
          <w:szCs w:val="20"/>
        </w:rPr>
        <w:t xml:space="preserve"> routine practice</w:t>
      </w:r>
      <w:r w:rsidR="00CE70B2">
        <w:rPr>
          <w:sz w:val="20"/>
          <w:szCs w:val="20"/>
        </w:rPr>
        <w:t xml:space="preserve">. </w:t>
      </w:r>
      <w:r w:rsidRPr="00120DD3">
        <w:rPr>
          <w:sz w:val="20"/>
          <w:szCs w:val="20"/>
        </w:rPr>
        <w:t xml:space="preserve">Once the agenda is formally approved, the </w:t>
      </w:r>
      <w:r w:rsidR="00F52DA8" w:rsidRPr="00CE70B2">
        <w:rPr>
          <w:sz w:val="20"/>
          <w:szCs w:val="20"/>
        </w:rPr>
        <w:t>C</w:t>
      </w:r>
      <w:r w:rsidRPr="00120DD3">
        <w:rPr>
          <w:sz w:val="20"/>
          <w:szCs w:val="20"/>
        </w:rPr>
        <w:t>hair</w:t>
      </w:r>
      <w:r w:rsidR="00F52DA8" w:rsidRPr="00CE70B2">
        <w:rPr>
          <w:sz w:val="20"/>
          <w:szCs w:val="20"/>
        </w:rPr>
        <w:t xml:space="preserve"> of the Meeting</w:t>
      </w:r>
      <w:r w:rsidR="00CE70B2">
        <w:rPr>
          <w:sz w:val="20"/>
          <w:szCs w:val="20"/>
        </w:rPr>
        <w:t xml:space="preserve"> is provided with</w:t>
      </w:r>
      <w:r w:rsidRPr="00120DD3">
        <w:rPr>
          <w:sz w:val="20"/>
          <w:szCs w:val="20"/>
        </w:rPr>
        <w:t xml:space="preserve"> a </w:t>
      </w:r>
      <w:r w:rsidR="00CE70B2">
        <w:rPr>
          <w:sz w:val="20"/>
          <w:szCs w:val="20"/>
        </w:rPr>
        <w:t xml:space="preserve">duly </w:t>
      </w:r>
      <w:r w:rsidRPr="00120DD3">
        <w:rPr>
          <w:sz w:val="20"/>
          <w:szCs w:val="20"/>
        </w:rPr>
        <w:t xml:space="preserve">agreed mandate to run proceedings according to </w:t>
      </w:r>
      <w:r w:rsidR="00CE70B2">
        <w:rPr>
          <w:sz w:val="20"/>
          <w:szCs w:val="20"/>
        </w:rPr>
        <w:t>the agenda</w:t>
      </w:r>
      <w:r w:rsidRPr="00120DD3">
        <w:rPr>
          <w:sz w:val="20"/>
          <w:szCs w:val="20"/>
        </w:rPr>
        <w:t xml:space="preserve">. </w:t>
      </w:r>
      <w:r w:rsidR="00C51A6F">
        <w:rPr>
          <w:sz w:val="20"/>
          <w:szCs w:val="20"/>
        </w:rPr>
        <w:t>A</w:t>
      </w:r>
      <w:r w:rsidR="00CE70B2" w:rsidRPr="00CE70B2">
        <w:rPr>
          <w:sz w:val="20"/>
          <w:szCs w:val="20"/>
        </w:rPr>
        <w:t>ll</w:t>
      </w:r>
      <w:r w:rsidRPr="00120DD3">
        <w:rPr>
          <w:sz w:val="20"/>
          <w:szCs w:val="20"/>
        </w:rPr>
        <w:t xml:space="preserve"> </w:t>
      </w:r>
      <w:r w:rsidR="00CE70B2" w:rsidRPr="00CE70B2">
        <w:rPr>
          <w:sz w:val="20"/>
          <w:szCs w:val="20"/>
        </w:rPr>
        <w:t xml:space="preserve">duly </w:t>
      </w:r>
      <w:r w:rsidR="00C51A6F">
        <w:rPr>
          <w:sz w:val="20"/>
          <w:szCs w:val="20"/>
        </w:rPr>
        <w:t>CARRIED</w:t>
      </w:r>
      <w:r w:rsidRPr="00120DD3">
        <w:rPr>
          <w:sz w:val="20"/>
          <w:szCs w:val="20"/>
        </w:rPr>
        <w:t xml:space="preserve"> </w:t>
      </w:r>
      <w:r w:rsidR="00CE70B2" w:rsidRPr="00CE70B2">
        <w:rPr>
          <w:sz w:val="20"/>
          <w:szCs w:val="20"/>
        </w:rPr>
        <w:t>R</w:t>
      </w:r>
      <w:r w:rsidRPr="00120DD3">
        <w:rPr>
          <w:sz w:val="20"/>
          <w:szCs w:val="20"/>
        </w:rPr>
        <w:t>esolution</w:t>
      </w:r>
      <w:r w:rsidR="00CE70B2" w:rsidRPr="00CE70B2">
        <w:rPr>
          <w:sz w:val="20"/>
          <w:szCs w:val="20"/>
        </w:rPr>
        <w:t>s</w:t>
      </w:r>
      <w:r w:rsidRPr="00120DD3">
        <w:rPr>
          <w:sz w:val="20"/>
          <w:szCs w:val="20"/>
        </w:rPr>
        <w:t xml:space="preserve"> create a minuted, auditable record that the business of the meeting was conducted within </w:t>
      </w:r>
      <w:r w:rsidR="00CE70B2">
        <w:rPr>
          <w:sz w:val="20"/>
          <w:szCs w:val="20"/>
        </w:rPr>
        <w:t>the duly</w:t>
      </w:r>
      <w:r w:rsidRPr="00120DD3">
        <w:rPr>
          <w:sz w:val="20"/>
          <w:szCs w:val="20"/>
        </w:rPr>
        <w:t xml:space="preserve"> agreed </w:t>
      </w:r>
      <w:r w:rsidR="00CE70B2">
        <w:rPr>
          <w:sz w:val="20"/>
          <w:szCs w:val="20"/>
        </w:rPr>
        <w:t xml:space="preserve">agenda </w:t>
      </w:r>
      <w:r w:rsidRPr="00120DD3">
        <w:rPr>
          <w:sz w:val="20"/>
          <w:szCs w:val="20"/>
        </w:rPr>
        <w:t>framework</w:t>
      </w:r>
      <w:r w:rsidR="00C51A6F">
        <w:rPr>
          <w:sz w:val="20"/>
          <w:szCs w:val="20"/>
        </w:rPr>
        <w:t xml:space="preserve">. </w:t>
      </w:r>
      <w:r w:rsidR="00904F29">
        <w:rPr>
          <w:sz w:val="20"/>
          <w:szCs w:val="20"/>
        </w:rPr>
        <w:t>A</w:t>
      </w:r>
      <w:r w:rsidR="00C51A6F" w:rsidRPr="00E469F9">
        <w:rPr>
          <w:sz w:val="20"/>
          <w:szCs w:val="20"/>
          <w:lang w:eastAsia="en-GB"/>
        </w:rPr>
        <w:t xml:space="preserve"> show of hands to approve the </w:t>
      </w:r>
      <w:r w:rsidR="00C51A6F">
        <w:rPr>
          <w:sz w:val="20"/>
          <w:szCs w:val="20"/>
          <w:lang w:eastAsia="en-GB"/>
        </w:rPr>
        <w:t>agenda</w:t>
      </w:r>
      <w:r w:rsidR="00C51A6F" w:rsidRPr="00E469F9">
        <w:rPr>
          <w:sz w:val="20"/>
          <w:szCs w:val="20"/>
          <w:lang w:eastAsia="en-GB"/>
        </w:rPr>
        <w:t xml:space="preserve"> as received will be called by the Chair of the Meeting.</w:t>
      </w:r>
    </w:p>
    <w:p w14:paraId="1FD50C6E" w14:textId="77777777" w:rsidR="00C51A6F" w:rsidRPr="00CE70B2" w:rsidRDefault="00C51A6F" w:rsidP="00C51A6F">
      <w:pPr>
        <w:jc w:val="both"/>
        <w:rPr>
          <w:sz w:val="20"/>
          <w:szCs w:val="20"/>
        </w:rPr>
      </w:pPr>
    </w:p>
    <w:p w14:paraId="57BCD447" w14:textId="49D46BAD" w:rsidR="000B19E9" w:rsidRPr="005443B8" w:rsidRDefault="003F0AF6" w:rsidP="005443B8">
      <w:pPr>
        <w:shd w:val="clear" w:color="auto" w:fill="5EA226" w:themeFill="accent1" w:themeFillShade="BF"/>
        <w:rPr>
          <w:b/>
          <w:color w:val="FFFFFF" w:themeColor="background1"/>
          <w:lang w:eastAsia="en-GB"/>
        </w:rPr>
      </w:pPr>
      <w:r w:rsidRPr="005443B8">
        <w:rPr>
          <w:b/>
          <w:color w:val="FFFFFF" w:themeColor="background1"/>
        </w:rPr>
        <w:t xml:space="preserve">NOTE </w:t>
      </w:r>
      <w:r w:rsidR="00D27672">
        <w:rPr>
          <w:b/>
          <w:color w:val="FFFFFF" w:themeColor="background1"/>
          <w:shd w:val="clear" w:color="auto" w:fill="5EA226" w:themeFill="accent1" w:themeFillShade="BF"/>
        </w:rPr>
        <w:t>2</w:t>
      </w:r>
      <w:r w:rsidR="00D8569C" w:rsidRPr="005443B8">
        <w:rPr>
          <w:rStyle w:val="gmaildefault"/>
          <w:b/>
          <w:bCs/>
          <w:color w:val="FFFFFF" w:themeColor="background1"/>
          <w:shd w:val="clear" w:color="auto" w:fill="5EA226" w:themeFill="accent1" w:themeFillShade="BF"/>
        </w:rPr>
        <w:t xml:space="preserve"> </w:t>
      </w:r>
      <w:r w:rsidR="00F42615" w:rsidRPr="005443B8">
        <w:rPr>
          <w:rStyle w:val="gmaildefault"/>
          <w:b/>
          <w:bCs/>
          <w:color w:val="FFFFFF" w:themeColor="background1"/>
          <w:shd w:val="clear" w:color="auto" w:fill="5EA226" w:themeFill="accent1" w:themeFillShade="BF"/>
        </w:rPr>
        <w:t>-</w:t>
      </w:r>
      <w:r w:rsidR="00D8569C" w:rsidRPr="005443B8">
        <w:rPr>
          <w:rStyle w:val="gmaildefault"/>
          <w:b/>
          <w:bCs/>
          <w:color w:val="FFFFFF" w:themeColor="background1"/>
          <w:shd w:val="clear" w:color="auto" w:fill="5EA226" w:themeFill="accent1" w:themeFillShade="BF"/>
        </w:rPr>
        <w:t xml:space="preserve"> ORDINARY RESOLUTION </w:t>
      </w:r>
      <w:r w:rsidR="00934DC3" w:rsidRPr="005443B8">
        <w:rPr>
          <w:rStyle w:val="gmaildefault"/>
          <w:b/>
          <w:bCs/>
          <w:color w:val="FFFFFF" w:themeColor="background1"/>
          <w:sz w:val="22"/>
          <w:szCs w:val="22"/>
          <w:shd w:val="clear" w:color="auto" w:fill="5EA226" w:themeFill="accent1" w:themeFillShade="BF"/>
        </w:rPr>
        <w:t>NUMBER</w:t>
      </w:r>
      <w:r w:rsidR="00934DC3" w:rsidRPr="005443B8">
        <w:rPr>
          <w:rStyle w:val="gmaildefault"/>
          <w:b/>
          <w:bCs/>
          <w:color w:val="FFFFFF" w:themeColor="background1"/>
          <w:shd w:val="clear" w:color="auto" w:fill="5EA226" w:themeFill="accent1" w:themeFillShade="BF"/>
        </w:rPr>
        <w:t xml:space="preserve"> </w:t>
      </w:r>
      <w:r w:rsidR="00C51A6F">
        <w:rPr>
          <w:rStyle w:val="gmaildefault"/>
          <w:b/>
          <w:bCs/>
          <w:color w:val="FFFFFF" w:themeColor="background1"/>
          <w:shd w:val="clear" w:color="auto" w:fill="5EA226" w:themeFill="accent1" w:themeFillShade="BF"/>
        </w:rPr>
        <w:t>TWO</w:t>
      </w:r>
      <w:r w:rsidR="00C04AD0" w:rsidRPr="005443B8">
        <w:rPr>
          <w:rStyle w:val="gmaildefault"/>
          <w:b/>
          <w:bCs/>
          <w:color w:val="FFFFFF" w:themeColor="background1"/>
          <w:shd w:val="clear" w:color="auto" w:fill="5EA226" w:themeFill="accent1" w:themeFillShade="BF"/>
        </w:rPr>
        <w:t xml:space="preserve"> – To approve the Minutes </w:t>
      </w:r>
      <w:r w:rsidR="00E830D3" w:rsidRPr="005443B8">
        <w:rPr>
          <w:rStyle w:val="gmaildefault"/>
          <w:b/>
          <w:bCs/>
          <w:color w:val="FFFFFF" w:themeColor="background1"/>
          <w:shd w:val="clear" w:color="auto" w:fill="5EA226" w:themeFill="accent1" w:themeFillShade="BF"/>
        </w:rPr>
        <w:t xml:space="preserve">of the </w:t>
      </w:r>
      <w:r w:rsidR="00C04AD0" w:rsidRPr="005443B8">
        <w:rPr>
          <w:rStyle w:val="gmaildefault"/>
          <w:b/>
          <w:bCs/>
          <w:color w:val="FFFFFF" w:themeColor="background1"/>
          <w:shd w:val="clear" w:color="auto" w:fill="5EA226" w:themeFill="accent1" w:themeFillShade="BF"/>
        </w:rPr>
        <w:t>20</w:t>
      </w:r>
      <w:r w:rsidR="006F57C1" w:rsidRPr="005443B8">
        <w:rPr>
          <w:rStyle w:val="gmaildefault"/>
          <w:b/>
          <w:bCs/>
          <w:color w:val="FFFFFF" w:themeColor="background1"/>
          <w:shd w:val="clear" w:color="auto" w:fill="5EA226" w:themeFill="accent1" w:themeFillShade="BF"/>
        </w:rPr>
        <w:t>2</w:t>
      </w:r>
      <w:r w:rsidR="001E3ACD">
        <w:rPr>
          <w:rStyle w:val="gmaildefault"/>
          <w:b/>
          <w:bCs/>
          <w:color w:val="FFFFFF" w:themeColor="background1"/>
          <w:shd w:val="clear" w:color="auto" w:fill="5EA226" w:themeFill="accent1" w:themeFillShade="BF"/>
        </w:rPr>
        <w:t>5</w:t>
      </w:r>
      <w:r w:rsidR="00E830D3" w:rsidRPr="005443B8">
        <w:rPr>
          <w:b/>
          <w:color w:val="FFFFFF" w:themeColor="background1"/>
          <w:lang w:eastAsia="en-GB"/>
        </w:rPr>
        <w:t xml:space="preserve"> Annual General Meeting</w:t>
      </w:r>
      <w:r w:rsidR="00587BCD" w:rsidRPr="005443B8">
        <w:rPr>
          <w:b/>
          <w:color w:val="FFFFFF" w:themeColor="background1"/>
          <w:lang w:eastAsia="en-GB"/>
        </w:rPr>
        <w:t xml:space="preserve"> of Thurne Bungalows Management Company Limited</w:t>
      </w:r>
    </w:p>
    <w:p w14:paraId="02C42B34" w14:textId="77777777" w:rsidR="00E830D3" w:rsidRPr="00783E4C" w:rsidRDefault="00E830D3" w:rsidP="00F670BE">
      <w:pPr>
        <w:jc w:val="both"/>
        <w:rPr>
          <w:sz w:val="18"/>
          <w:szCs w:val="18"/>
          <w:lang w:eastAsia="en-GB"/>
        </w:rPr>
      </w:pPr>
    </w:p>
    <w:p w14:paraId="02289BB6" w14:textId="44AF5A9E" w:rsidR="00191234" w:rsidRPr="00E469F9" w:rsidRDefault="00DC4F17" w:rsidP="00F670BE">
      <w:pPr>
        <w:jc w:val="both"/>
        <w:rPr>
          <w:sz w:val="20"/>
          <w:szCs w:val="20"/>
          <w:lang w:eastAsia="en-GB"/>
        </w:rPr>
      </w:pPr>
      <w:r w:rsidRPr="00E469F9">
        <w:rPr>
          <w:sz w:val="20"/>
          <w:szCs w:val="20"/>
          <w:lang w:eastAsia="en-GB"/>
        </w:rPr>
        <w:t xml:space="preserve">The </w:t>
      </w:r>
      <w:r w:rsidR="00423F31" w:rsidRPr="00E469F9">
        <w:rPr>
          <w:sz w:val="20"/>
          <w:szCs w:val="20"/>
          <w:lang w:eastAsia="en-GB"/>
        </w:rPr>
        <w:t>draft of t</w:t>
      </w:r>
      <w:r w:rsidR="00B40E7D" w:rsidRPr="00E469F9">
        <w:rPr>
          <w:sz w:val="20"/>
          <w:szCs w:val="20"/>
          <w:lang w:eastAsia="en-GB"/>
        </w:rPr>
        <w:t xml:space="preserve">he </w:t>
      </w:r>
      <w:r w:rsidR="00B40E7D" w:rsidRPr="00710ABF">
        <w:rPr>
          <w:sz w:val="20"/>
          <w:szCs w:val="20"/>
          <w:lang w:eastAsia="en-GB"/>
        </w:rPr>
        <w:t xml:space="preserve">Minutes of </w:t>
      </w:r>
      <w:r w:rsidR="002A3569" w:rsidRPr="00710ABF">
        <w:rPr>
          <w:sz w:val="20"/>
          <w:szCs w:val="20"/>
          <w:lang w:eastAsia="en-GB"/>
        </w:rPr>
        <w:t>TBMC</w:t>
      </w:r>
      <w:r w:rsidR="00D27672">
        <w:rPr>
          <w:sz w:val="20"/>
          <w:szCs w:val="20"/>
          <w:lang w:eastAsia="en-GB"/>
        </w:rPr>
        <w:t xml:space="preserve">’s </w:t>
      </w:r>
      <w:r w:rsidR="00C84C8D" w:rsidRPr="00710ABF">
        <w:rPr>
          <w:sz w:val="20"/>
          <w:szCs w:val="20"/>
          <w:lang w:eastAsia="en-GB"/>
        </w:rPr>
        <w:t>20</w:t>
      </w:r>
      <w:r w:rsidR="006F57C1" w:rsidRPr="00710ABF">
        <w:rPr>
          <w:sz w:val="20"/>
          <w:szCs w:val="20"/>
          <w:lang w:eastAsia="en-GB"/>
        </w:rPr>
        <w:t>2</w:t>
      </w:r>
      <w:r w:rsidR="00710ABF">
        <w:rPr>
          <w:sz w:val="20"/>
          <w:szCs w:val="20"/>
          <w:lang w:eastAsia="en-GB"/>
        </w:rPr>
        <w:t>5</w:t>
      </w:r>
      <w:r w:rsidR="00D03FB4" w:rsidRPr="00710ABF">
        <w:rPr>
          <w:sz w:val="20"/>
          <w:szCs w:val="20"/>
          <w:lang w:eastAsia="en-GB"/>
        </w:rPr>
        <w:t xml:space="preserve"> AGM</w:t>
      </w:r>
      <w:r w:rsidR="00353798" w:rsidRPr="00E469F9">
        <w:rPr>
          <w:sz w:val="20"/>
          <w:szCs w:val="20"/>
          <w:lang w:eastAsia="en-GB"/>
        </w:rPr>
        <w:t xml:space="preserve"> </w:t>
      </w:r>
      <w:r w:rsidR="00C73C48">
        <w:rPr>
          <w:sz w:val="20"/>
          <w:szCs w:val="20"/>
          <w:lang w:eastAsia="en-GB"/>
        </w:rPr>
        <w:t>is</w:t>
      </w:r>
      <w:r w:rsidR="00662D5E" w:rsidRPr="00E469F9">
        <w:rPr>
          <w:sz w:val="20"/>
          <w:szCs w:val="20"/>
          <w:lang w:eastAsia="en-GB"/>
        </w:rPr>
        <w:t xml:space="preserve"> </w:t>
      </w:r>
      <w:r w:rsidR="00485C02" w:rsidRPr="00E469F9">
        <w:rPr>
          <w:sz w:val="20"/>
          <w:szCs w:val="20"/>
          <w:lang w:eastAsia="en-GB"/>
        </w:rPr>
        <w:t>published</w:t>
      </w:r>
      <w:r w:rsidR="00B40E7D" w:rsidRPr="00E469F9">
        <w:rPr>
          <w:sz w:val="20"/>
          <w:szCs w:val="20"/>
          <w:lang w:eastAsia="en-GB"/>
        </w:rPr>
        <w:t xml:space="preserve"> </w:t>
      </w:r>
      <w:r w:rsidR="00485C02" w:rsidRPr="00E469F9">
        <w:rPr>
          <w:sz w:val="20"/>
          <w:szCs w:val="20"/>
          <w:lang w:eastAsia="en-GB"/>
        </w:rPr>
        <w:t xml:space="preserve">on </w:t>
      </w:r>
      <w:hyperlink r:id="rId13" w:history="1">
        <w:r w:rsidR="00934DC3" w:rsidRPr="001166D7">
          <w:rPr>
            <w:rStyle w:val="Hyperlink"/>
            <w:sz w:val="20"/>
            <w:szCs w:val="20"/>
            <w:lang w:eastAsia="en-GB"/>
          </w:rPr>
          <w:t>TBMC</w:t>
        </w:r>
        <w:r w:rsidR="00485C02" w:rsidRPr="001166D7">
          <w:rPr>
            <w:rStyle w:val="Hyperlink"/>
            <w:sz w:val="20"/>
            <w:szCs w:val="20"/>
            <w:lang w:eastAsia="en-GB"/>
          </w:rPr>
          <w:t>’s website</w:t>
        </w:r>
      </w:hyperlink>
      <w:r w:rsidR="003C261A">
        <w:rPr>
          <w:sz w:val="20"/>
          <w:szCs w:val="20"/>
          <w:lang w:eastAsia="en-GB"/>
        </w:rPr>
        <w:t>.</w:t>
      </w:r>
      <w:r w:rsidR="00E877FE" w:rsidRPr="00E469F9">
        <w:rPr>
          <w:sz w:val="20"/>
          <w:szCs w:val="20"/>
          <w:lang w:eastAsia="en-GB"/>
        </w:rPr>
        <w:t xml:space="preserve"> </w:t>
      </w:r>
      <w:r w:rsidR="003C261A">
        <w:rPr>
          <w:sz w:val="20"/>
          <w:szCs w:val="20"/>
          <w:lang w:eastAsia="en-GB"/>
        </w:rPr>
        <w:t>M</w:t>
      </w:r>
      <w:r w:rsidR="00E71574" w:rsidRPr="00E469F9">
        <w:rPr>
          <w:sz w:val="20"/>
          <w:szCs w:val="20"/>
          <w:lang w:eastAsia="en-GB"/>
        </w:rPr>
        <w:t>ember</w:t>
      </w:r>
      <w:r w:rsidR="00E877FE" w:rsidRPr="00E469F9">
        <w:rPr>
          <w:sz w:val="20"/>
          <w:szCs w:val="20"/>
          <w:lang w:eastAsia="en-GB"/>
        </w:rPr>
        <w:t>s</w:t>
      </w:r>
      <w:r w:rsidR="00B40E7D" w:rsidRPr="00E469F9">
        <w:rPr>
          <w:sz w:val="20"/>
          <w:szCs w:val="20"/>
          <w:lang w:eastAsia="en-GB"/>
        </w:rPr>
        <w:t xml:space="preserve"> who</w:t>
      </w:r>
      <w:r w:rsidR="00C84C8D" w:rsidRPr="00E469F9">
        <w:rPr>
          <w:sz w:val="20"/>
          <w:szCs w:val="20"/>
          <w:lang w:eastAsia="en-GB"/>
        </w:rPr>
        <w:t xml:space="preserve"> attended the 20</w:t>
      </w:r>
      <w:r w:rsidR="006F57C1" w:rsidRPr="00E469F9">
        <w:rPr>
          <w:sz w:val="20"/>
          <w:szCs w:val="20"/>
          <w:lang w:eastAsia="en-GB"/>
        </w:rPr>
        <w:t>2</w:t>
      </w:r>
      <w:r w:rsidR="00710ABF">
        <w:rPr>
          <w:sz w:val="20"/>
          <w:szCs w:val="20"/>
          <w:lang w:eastAsia="en-GB"/>
        </w:rPr>
        <w:t>5</w:t>
      </w:r>
      <w:r w:rsidR="00934DC3" w:rsidRPr="00E469F9">
        <w:rPr>
          <w:sz w:val="20"/>
          <w:szCs w:val="20"/>
          <w:lang w:eastAsia="en-GB"/>
        </w:rPr>
        <w:t xml:space="preserve"> TBMC</w:t>
      </w:r>
      <w:r w:rsidR="00FA353D" w:rsidRPr="00E469F9">
        <w:rPr>
          <w:sz w:val="20"/>
          <w:szCs w:val="20"/>
          <w:lang w:eastAsia="en-GB"/>
        </w:rPr>
        <w:t xml:space="preserve"> </w:t>
      </w:r>
      <w:r w:rsidR="00196451" w:rsidRPr="00E469F9">
        <w:rPr>
          <w:sz w:val="20"/>
          <w:szCs w:val="20"/>
          <w:lang w:eastAsia="en-GB"/>
        </w:rPr>
        <w:t xml:space="preserve">AGM </w:t>
      </w:r>
      <w:r w:rsidR="008E31D7" w:rsidRPr="00E469F9">
        <w:rPr>
          <w:sz w:val="20"/>
          <w:szCs w:val="20"/>
          <w:lang w:eastAsia="en-GB"/>
        </w:rPr>
        <w:t>in person</w:t>
      </w:r>
      <w:r w:rsidR="002921BD" w:rsidRPr="00E469F9">
        <w:rPr>
          <w:sz w:val="20"/>
          <w:szCs w:val="20"/>
          <w:lang w:eastAsia="en-GB"/>
        </w:rPr>
        <w:t>,</w:t>
      </w:r>
      <w:r w:rsidR="008E31D7" w:rsidRPr="00E469F9">
        <w:rPr>
          <w:sz w:val="20"/>
          <w:szCs w:val="20"/>
          <w:lang w:eastAsia="en-GB"/>
        </w:rPr>
        <w:t xml:space="preserve"> </w:t>
      </w:r>
      <w:r w:rsidR="002921BD" w:rsidRPr="00E469F9">
        <w:rPr>
          <w:sz w:val="20"/>
          <w:szCs w:val="20"/>
          <w:lang w:eastAsia="en-GB"/>
        </w:rPr>
        <w:t>and</w:t>
      </w:r>
      <w:r w:rsidR="00E469F9" w:rsidRPr="00E469F9">
        <w:rPr>
          <w:sz w:val="20"/>
          <w:szCs w:val="20"/>
          <w:lang w:eastAsia="en-GB"/>
        </w:rPr>
        <w:t xml:space="preserve"> are</w:t>
      </w:r>
      <w:r w:rsidR="002921BD" w:rsidRPr="00E469F9">
        <w:rPr>
          <w:sz w:val="20"/>
          <w:szCs w:val="20"/>
          <w:lang w:eastAsia="en-GB"/>
        </w:rPr>
        <w:t xml:space="preserve"> present at</w:t>
      </w:r>
      <w:r w:rsidR="004C0CCD" w:rsidRPr="00E469F9">
        <w:rPr>
          <w:sz w:val="20"/>
          <w:szCs w:val="20"/>
          <w:lang w:eastAsia="en-GB"/>
        </w:rPr>
        <w:t xml:space="preserve"> </w:t>
      </w:r>
      <w:r w:rsidR="00934DC3" w:rsidRPr="00E469F9">
        <w:rPr>
          <w:sz w:val="20"/>
          <w:szCs w:val="20"/>
          <w:lang w:eastAsia="en-GB"/>
        </w:rPr>
        <w:t>this year’s</w:t>
      </w:r>
      <w:r w:rsidR="00CC1706" w:rsidRPr="00E469F9">
        <w:rPr>
          <w:sz w:val="20"/>
          <w:szCs w:val="20"/>
          <w:lang w:eastAsia="en-GB"/>
        </w:rPr>
        <w:t xml:space="preserve"> </w:t>
      </w:r>
      <w:r w:rsidR="004C0CCD" w:rsidRPr="00E469F9">
        <w:rPr>
          <w:sz w:val="20"/>
          <w:szCs w:val="20"/>
          <w:lang w:eastAsia="en-GB"/>
        </w:rPr>
        <w:t>AGM</w:t>
      </w:r>
      <w:r w:rsidR="0062076F" w:rsidRPr="00E469F9">
        <w:rPr>
          <w:sz w:val="20"/>
          <w:szCs w:val="20"/>
          <w:lang w:eastAsia="en-GB"/>
        </w:rPr>
        <w:t>,</w:t>
      </w:r>
      <w:r w:rsidR="002921BD" w:rsidRPr="00E469F9">
        <w:rPr>
          <w:sz w:val="20"/>
          <w:szCs w:val="20"/>
          <w:lang w:eastAsia="en-GB"/>
        </w:rPr>
        <w:t xml:space="preserve"> </w:t>
      </w:r>
      <w:r w:rsidR="00E52F8A">
        <w:rPr>
          <w:sz w:val="20"/>
          <w:szCs w:val="20"/>
          <w:lang w:eastAsia="en-GB"/>
        </w:rPr>
        <w:t>will be</w:t>
      </w:r>
      <w:r w:rsidR="002921BD" w:rsidRPr="00E469F9">
        <w:rPr>
          <w:sz w:val="20"/>
          <w:szCs w:val="20"/>
          <w:lang w:eastAsia="en-GB"/>
        </w:rPr>
        <w:t xml:space="preserve"> asked </w:t>
      </w:r>
      <w:r w:rsidR="00B40E7D" w:rsidRPr="00E469F9">
        <w:rPr>
          <w:sz w:val="20"/>
          <w:szCs w:val="20"/>
          <w:lang w:eastAsia="en-GB"/>
        </w:rPr>
        <w:t>to</w:t>
      </w:r>
      <w:r w:rsidR="00904F29">
        <w:rPr>
          <w:sz w:val="20"/>
          <w:szCs w:val="20"/>
          <w:lang w:eastAsia="en-GB"/>
        </w:rPr>
        <w:t xml:space="preserve"> approve the</w:t>
      </w:r>
      <w:r w:rsidR="006A6DEB">
        <w:rPr>
          <w:sz w:val="20"/>
          <w:szCs w:val="20"/>
          <w:lang w:eastAsia="en-GB"/>
        </w:rPr>
        <w:t xml:space="preserve"> </w:t>
      </w:r>
      <w:r w:rsidR="00B40E7D" w:rsidRPr="00E469F9">
        <w:rPr>
          <w:sz w:val="20"/>
          <w:szCs w:val="20"/>
          <w:lang w:eastAsia="en-GB"/>
        </w:rPr>
        <w:t>M</w:t>
      </w:r>
      <w:r w:rsidR="0047640A" w:rsidRPr="00E469F9">
        <w:rPr>
          <w:sz w:val="20"/>
          <w:szCs w:val="20"/>
          <w:lang w:eastAsia="en-GB"/>
        </w:rPr>
        <w:t>inutes</w:t>
      </w:r>
      <w:r w:rsidR="00B40E7D" w:rsidRPr="00E469F9">
        <w:rPr>
          <w:sz w:val="20"/>
          <w:szCs w:val="20"/>
          <w:lang w:eastAsia="en-GB"/>
        </w:rPr>
        <w:t xml:space="preserve"> </w:t>
      </w:r>
      <w:r w:rsidR="00196451" w:rsidRPr="00E469F9">
        <w:rPr>
          <w:sz w:val="20"/>
          <w:szCs w:val="20"/>
          <w:lang w:eastAsia="en-GB"/>
        </w:rPr>
        <w:t xml:space="preserve">of </w:t>
      </w:r>
      <w:r w:rsidR="002921BD" w:rsidRPr="00E469F9">
        <w:rPr>
          <w:sz w:val="20"/>
          <w:szCs w:val="20"/>
          <w:lang w:eastAsia="en-GB"/>
        </w:rPr>
        <w:t>TBMC’s 202</w:t>
      </w:r>
      <w:r w:rsidR="00710ABF">
        <w:rPr>
          <w:sz w:val="20"/>
          <w:szCs w:val="20"/>
          <w:lang w:eastAsia="en-GB"/>
        </w:rPr>
        <w:t>5</w:t>
      </w:r>
      <w:r w:rsidR="002921BD" w:rsidRPr="00E469F9">
        <w:rPr>
          <w:sz w:val="20"/>
          <w:szCs w:val="20"/>
          <w:lang w:eastAsia="en-GB"/>
        </w:rPr>
        <w:t xml:space="preserve"> AGM</w:t>
      </w:r>
      <w:r w:rsidR="00904F29">
        <w:rPr>
          <w:sz w:val="20"/>
          <w:szCs w:val="20"/>
          <w:lang w:eastAsia="en-GB"/>
        </w:rPr>
        <w:t xml:space="preserve"> as</w:t>
      </w:r>
      <w:r w:rsidR="00C905D0">
        <w:rPr>
          <w:sz w:val="20"/>
          <w:szCs w:val="20"/>
          <w:lang w:eastAsia="en-GB"/>
        </w:rPr>
        <w:t xml:space="preserve"> </w:t>
      </w:r>
      <w:r w:rsidR="00904F29">
        <w:rPr>
          <w:sz w:val="20"/>
          <w:szCs w:val="20"/>
          <w:lang w:eastAsia="en-GB"/>
        </w:rPr>
        <w:t>received.</w:t>
      </w:r>
    </w:p>
    <w:p w14:paraId="52CFFDD6" w14:textId="77777777" w:rsidR="00F374F4" w:rsidRPr="00E469F9" w:rsidRDefault="00F374F4" w:rsidP="00F374F4">
      <w:pPr>
        <w:rPr>
          <w:b/>
          <w:sz w:val="20"/>
          <w:szCs w:val="20"/>
        </w:rPr>
      </w:pPr>
    </w:p>
    <w:p w14:paraId="72817154" w14:textId="2588943F" w:rsidR="000B19E9" w:rsidRPr="005443B8" w:rsidRDefault="003F0AF6" w:rsidP="005443B8">
      <w:pPr>
        <w:shd w:val="clear" w:color="auto" w:fill="5EA226" w:themeFill="accent1" w:themeFillShade="BF"/>
        <w:spacing w:after="200" w:line="276" w:lineRule="auto"/>
        <w:jc w:val="both"/>
        <w:rPr>
          <w:b/>
          <w:color w:val="FFFFFF" w:themeColor="background1"/>
        </w:rPr>
      </w:pPr>
      <w:r w:rsidRPr="005443B8">
        <w:rPr>
          <w:b/>
          <w:color w:val="FFFFFF" w:themeColor="background1"/>
        </w:rPr>
        <w:t>NOTE</w:t>
      </w:r>
      <w:r w:rsidR="00F71944" w:rsidRPr="005443B8">
        <w:rPr>
          <w:b/>
          <w:color w:val="FFFFFF" w:themeColor="background1"/>
        </w:rPr>
        <w:t xml:space="preserve"> </w:t>
      </w:r>
      <w:r w:rsidR="00D27672">
        <w:rPr>
          <w:b/>
          <w:color w:val="FFFFFF" w:themeColor="background1"/>
        </w:rPr>
        <w:t>3</w:t>
      </w:r>
      <w:r w:rsidR="00223649" w:rsidRPr="005443B8">
        <w:rPr>
          <w:b/>
          <w:color w:val="FFFFFF" w:themeColor="background1"/>
        </w:rPr>
        <w:t xml:space="preserve"> - </w:t>
      </w:r>
      <w:r w:rsidR="00223649" w:rsidRPr="005443B8">
        <w:rPr>
          <w:b/>
          <w:color w:val="FFFFFF" w:themeColor="background1"/>
          <w:lang w:eastAsia="en-GB"/>
        </w:rPr>
        <w:t>TBMC</w:t>
      </w:r>
      <w:r w:rsidR="00587BCD" w:rsidRPr="005443B8">
        <w:rPr>
          <w:b/>
          <w:color w:val="FFFFFF" w:themeColor="background1"/>
          <w:lang w:eastAsia="en-GB"/>
        </w:rPr>
        <w:t xml:space="preserve"> LIMITED</w:t>
      </w:r>
      <w:r w:rsidR="00587BCD" w:rsidRPr="005443B8">
        <w:rPr>
          <w:b/>
          <w:color w:val="FFFFFF" w:themeColor="background1"/>
        </w:rPr>
        <w:t xml:space="preserve"> </w:t>
      </w:r>
      <w:r w:rsidR="00F71944" w:rsidRPr="005443B8">
        <w:rPr>
          <w:b/>
          <w:color w:val="FFFFFF" w:themeColor="background1"/>
        </w:rPr>
        <w:t>FINANCIAL STATEMENT</w:t>
      </w:r>
    </w:p>
    <w:p w14:paraId="4E2C1625" w14:textId="3F6DEB99" w:rsidR="000A39E2" w:rsidRPr="00E469F9" w:rsidRDefault="000A39E2" w:rsidP="000A39E2">
      <w:pPr>
        <w:jc w:val="both"/>
        <w:rPr>
          <w:sz w:val="20"/>
          <w:szCs w:val="20"/>
        </w:rPr>
      </w:pPr>
      <w:r w:rsidRPr="00E469F9">
        <w:rPr>
          <w:sz w:val="20"/>
          <w:szCs w:val="20"/>
        </w:rPr>
        <w:t>Compan</w:t>
      </w:r>
      <w:r w:rsidR="00681065">
        <w:rPr>
          <w:sz w:val="20"/>
          <w:szCs w:val="20"/>
        </w:rPr>
        <w:t>y</w:t>
      </w:r>
      <w:r w:rsidRPr="00E469F9">
        <w:rPr>
          <w:sz w:val="20"/>
          <w:szCs w:val="20"/>
        </w:rPr>
        <w:t>’</w:t>
      </w:r>
      <w:r w:rsidR="00D27672">
        <w:rPr>
          <w:sz w:val="20"/>
          <w:szCs w:val="20"/>
        </w:rPr>
        <w:t>s</w:t>
      </w:r>
      <w:r w:rsidRPr="00E469F9">
        <w:rPr>
          <w:sz w:val="20"/>
          <w:szCs w:val="20"/>
        </w:rPr>
        <w:t xml:space="preserve"> Financial Statement</w:t>
      </w:r>
      <w:r w:rsidR="00743968">
        <w:rPr>
          <w:sz w:val="20"/>
          <w:szCs w:val="20"/>
        </w:rPr>
        <w:t>s are</w:t>
      </w:r>
      <w:r w:rsidRPr="00E469F9">
        <w:rPr>
          <w:sz w:val="20"/>
          <w:szCs w:val="20"/>
        </w:rPr>
        <w:t xml:space="preserve"> not required by the Companies Act, </w:t>
      </w:r>
      <w:r w:rsidR="00743968">
        <w:rPr>
          <w:sz w:val="20"/>
          <w:szCs w:val="20"/>
        </w:rPr>
        <w:t xml:space="preserve">nor </w:t>
      </w:r>
      <w:r w:rsidR="00FA11BD">
        <w:rPr>
          <w:sz w:val="20"/>
          <w:szCs w:val="20"/>
        </w:rPr>
        <w:t xml:space="preserve">by </w:t>
      </w:r>
      <w:r w:rsidR="00743968">
        <w:rPr>
          <w:sz w:val="20"/>
          <w:szCs w:val="20"/>
        </w:rPr>
        <w:t>TBMC’s</w:t>
      </w:r>
      <w:r w:rsidRPr="00E469F9">
        <w:rPr>
          <w:sz w:val="20"/>
          <w:szCs w:val="20"/>
        </w:rPr>
        <w:t xml:space="preserve"> Articles of Association, to be approved by members. Minutes will record simply that TBMC’s </w:t>
      </w:r>
      <w:r w:rsidR="006A6DEB" w:rsidRPr="00E469F9">
        <w:rPr>
          <w:sz w:val="20"/>
          <w:szCs w:val="20"/>
        </w:rPr>
        <w:t xml:space="preserve">Financial Statement </w:t>
      </w:r>
      <w:r w:rsidR="00D27672">
        <w:rPr>
          <w:sz w:val="20"/>
          <w:szCs w:val="20"/>
        </w:rPr>
        <w:t xml:space="preserve">for the </w:t>
      </w:r>
      <w:r w:rsidRPr="00E469F9">
        <w:rPr>
          <w:sz w:val="20"/>
          <w:szCs w:val="20"/>
        </w:rPr>
        <w:t>Year Ending 31</w:t>
      </w:r>
      <w:r w:rsidRPr="00E469F9">
        <w:rPr>
          <w:sz w:val="20"/>
          <w:szCs w:val="20"/>
          <w:vertAlign w:val="superscript"/>
        </w:rPr>
        <w:t>st</w:t>
      </w:r>
      <w:r w:rsidRPr="00E469F9">
        <w:rPr>
          <w:sz w:val="20"/>
          <w:szCs w:val="20"/>
        </w:rPr>
        <w:t xml:space="preserve"> March, 202</w:t>
      </w:r>
      <w:r w:rsidR="0005328F">
        <w:rPr>
          <w:sz w:val="20"/>
          <w:szCs w:val="20"/>
        </w:rPr>
        <w:t>6</w:t>
      </w:r>
      <w:r w:rsidRPr="00E469F9">
        <w:rPr>
          <w:sz w:val="20"/>
          <w:szCs w:val="20"/>
        </w:rPr>
        <w:t xml:space="preserve">, </w:t>
      </w:r>
      <w:r w:rsidR="00681065">
        <w:rPr>
          <w:sz w:val="20"/>
          <w:szCs w:val="20"/>
        </w:rPr>
        <w:t>as</w:t>
      </w:r>
      <w:r w:rsidRPr="00E469F9">
        <w:rPr>
          <w:sz w:val="20"/>
          <w:szCs w:val="20"/>
        </w:rPr>
        <w:t xml:space="preserve"> “</w:t>
      </w:r>
      <w:r w:rsidR="00FA5958" w:rsidRPr="00E469F9">
        <w:rPr>
          <w:sz w:val="20"/>
          <w:szCs w:val="20"/>
        </w:rPr>
        <w:t>RECEIVED</w:t>
      </w:r>
      <w:r w:rsidRPr="00E469F9">
        <w:rPr>
          <w:sz w:val="20"/>
          <w:szCs w:val="20"/>
        </w:rPr>
        <w:t>”.</w:t>
      </w:r>
    </w:p>
    <w:p w14:paraId="6BED030D" w14:textId="73ED8415" w:rsidR="009623C9" w:rsidRDefault="00384E5C" w:rsidP="00F670BE">
      <w:pPr>
        <w:jc w:val="both"/>
        <w:rPr>
          <w:sz w:val="20"/>
          <w:szCs w:val="20"/>
        </w:rPr>
      </w:pPr>
      <w:hyperlink r:id="rId14" w:history="1">
        <w:r w:rsidRPr="00B35DCD">
          <w:rPr>
            <w:rStyle w:val="Hyperlink"/>
            <w:sz w:val="20"/>
            <w:szCs w:val="20"/>
          </w:rPr>
          <w:t>TBMC’s</w:t>
        </w:r>
        <w:r w:rsidR="008E5625" w:rsidRPr="00B35DCD">
          <w:rPr>
            <w:rStyle w:val="Hyperlink"/>
            <w:sz w:val="20"/>
            <w:szCs w:val="20"/>
          </w:rPr>
          <w:t xml:space="preserve"> </w:t>
        </w:r>
        <w:r w:rsidR="00E423C7" w:rsidRPr="00B35DCD">
          <w:rPr>
            <w:rStyle w:val="Hyperlink"/>
            <w:sz w:val="20"/>
            <w:szCs w:val="20"/>
          </w:rPr>
          <w:t>20</w:t>
        </w:r>
        <w:r w:rsidR="0005328F" w:rsidRPr="00B35DCD">
          <w:rPr>
            <w:rStyle w:val="Hyperlink"/>
            <w:sz w:val="20"/>
            <w:szCs w:val="20"/>
          </w:rPr>
          <w:t>25/</w:t>
        </w:r>
        <w:r w:rsidR="00710ABF" w:rsidRPr="00B35DCD">
          <w:rPr>
            <w:rStyle w:val="Hyperlink"/>
            <w:sz w:val="20"/>
            <w:szCs w:val="20"/>
          </w:rPr>
          <w:t>2</w:t>
        </w:r>
        <w:r w:rsidR="0005328F" w:rsidRPr="00B35DCD">
          <w:rPr>
            <w:rStyle w:val="Hyperlink"/>
            <w:sz w:val="20"/>
            <w:szCs w:val="20"/>
          </w:rPr>
          <w:t>6</w:t>
        </w:r>
        <w:r w:rsidR="00E423C7" w:rsidRPr="00B35DCD">
          <w:rPr>
            <w:rStyle w:val="Hyperlink"/>
            <w:sz w:val="20"/>
            <w:szCs w:val="20"/>
          </w:rPr>
          <w:t xml:space="preserve"> </w:t>
        </w:r>
        <w:r w:rsidR="001E3ACD" w:rsidRPr="00B35DCD">
          <w:rPr>
            <w:rStyle w:val="Hyperlink"/>
            <w:sz w:val="20"/>
            <w:szCs w:val="20"/>
          </w:rPr>
          <w:t xml:space="preserve">Year End </w:t>
        </w:r>
        <w:r w:rsidR="00423F31" w:rsidRPr="00B35DCD">
          <w:rPr>
            <w:rStyle w:val="Hyperlink"/>
            <w:sz w:val="20"/>
            <w:szCs w:val="20"/>
          </w:rPr>
          <w:t xml:space="preserve">Financial </w:t>
        </w:r>
        <w:r w:rsidR="008E5625" w:rsidRPr="00B35DCD">
          <w:rPr>
            <w:rStyle w:val="Hyperlink"/>
            <w:sz w:val="20"/>
            <w:szCs w:val="20"/>
          </w:rPr>
          <w:t>Statement</w:t>
        </w:r>
      </w:hyperlink>
      <w:r w:rsidR="00CA7C3F" w:rsidRPr="00B35DCD">
        <w:rPr>
          <w:color w:val="0070C0"/>
          <w:sz w:val="20"/>
          <w:szCs w:val="20"/>
        </w:rPr>
        <w:t xml:space="preserve"> </w:t>
      </w:r>
      <w:r w:rsidR="00663F24" w:rsidRPr="00E469F9">
        <w:rPr>
          <w:sz w:val="20"/>
          <w:szCs w:val="20"/>
        </w:rPr>
        <w:t>ha</w:t>
      </w:r>
      <w:r w:rsidR="00710ABF">
        <w:rPr>
          <w:sz w:val="20"/>
          <w:szCs w:val="20"/>
        </w:rPr>
        <w:t>s</w:t>
      </w:r>
      <w:r w:rsidR="00663F24" w:rsidRPr="00E469F9">
        <w:rPr>
          <w:sz w:val="20"/>
          <w:szCs w:val="20"/>
        </w:rPr>
        <w:t xml:space="preserve"> been published </w:t>
      </w:r>
      <w:r w:rsidR="00BC0064" w:rsidRPr="00E469F9">
        <w:rPr>
          <w:sz w:val="20"/>
          <w:szCs w:val="20"/>
        </w:rPr>
        <w:t xml:space="preserve">on </w:t>
      </w:r>
      <w:hyperlink r:id="rId15" w:history="1">
        <w:r w:rsidR="00BC0064" w:rsidRPr="001166D7">
          <w:rPr>
            <w:rStyle w:val="Hyperlink"/>
            <w:sz w:val="20"/>
            <w:szCs w:val="20"/>
          </w:rPr>
          <w:t>TBMC’s website</w:t>
        </w:r>
      </w:hyperlink>
      <w:r w:rsidR="00707B0E" w:rsidRPr="00E469F9">
        <w:rPr>
          <w:sz w:val="20"/>
          <w:szCs w:val="20"/>
        </w:rPr>
        <w:t xml:space="preserve"> </w:t>
      </w:r>
      <w:r w:rsidR="00663F24" w:rsidRPr="00E469F9">
        <w:rPr>
          <w:sz w:val="20"/>
          <w:szCs w:val="20"/>
        </w:rPr>
        <w:t xml:space="preserve">continuously </w:t>
      </w:r>
      <w:r w:rsidR="00FA5958">
        <w:rPr>
          <w:sz w:val="20"/>
          <w:szCs w:val="20"/>
        </w:rPr>
        <w:t>since 6</w:t>
      </w:r>
      <w:r w:rsidR="00FA5958" w:rsidRPr="00FA5958">
        <w:rPr>
          <w:sz w:val="20"/>
          <w:szCs w:val="20"/>
          <w:vertAlign w:val="superscript"/>
        </w:rPr>
        <w:t>th</w:t>
      </w:r>
      <w:r w:rsidR="00FA5958">
        <w:rPr>
          <w:sz w:val="20"/>
          <w:szCs w:val="20"/>
        </w:rPr>
        <w:t xml:space="preserve"> October, 2026.</w:t>
      </w:r>
      <w:r w:rsidR="00BC0064" w:rsidRPr="00E469F9">
        <w:rPr>
          <w:sz w:val="20"/>
          <w:szCs w:val="20"/>
        </w:rPr>
        <w:t xml:space="preserve"> </w:t>
      </w:r>
      <w:r w:rsidR="00663F24" w:rsidRPr="00E469F9">
        <w:rPr>
          <w:sz w:val="20"/>
          <w:szCs w:val="20"/>
        </w:rPr>
        <w:t>Q</w:t>
      </w:r>
      <w:r w:rsidR="00FF746D" w:rsidRPr="00E469F9">
        <w:rPr>
          <w:sz w:val="20"/>
          <w:szCs w:val="20"/>
        </w:rPr>
        <w:t>uestion and comment are welcome.</w:t>
      </w:r>
      <w:r w:rsidR="00FA0856" w:rsidRPr="00E469F9">
        <w:rPr>
          <w:sz w:val="20"/>
          <w:szCs w:val="20"/>
        </w:rPr>
        <w:t xml:space="preserve"> </w:t>
      </w:r>
      <w:r w:rsidR="00663F24" w:rsidRPr="00E469F9">
        <w:rPr>
          <w:sz w:val="20"/>
          <w:szCs w:val="20"/>
        </w:rPr>
        <w:t>Q</w:t>
      </w:r>
      <w:r w:rsidR="00423F31" w:rsidRPr="00E469F9">
        <w:rPr>
          <w:sz w:val="20"/>
          <w:szCs w:val="20"/>
        </w:rPr>
        <w:t>uestions relating to the Financial Statement</w:t>
      </w:r>
      <w:r w:rsidR="00681065">
        <w:rPr>
          <w:sz w:val="20"/>
          <w:szCs w:val="20"/>
        </w:rPr>
        <w:t xml:space="preserve"> </w:t>
      </w:r>
      <w:r w:rsidR="004D4796" w:rsidRPr="00E469F9">
        <w:rPr>
          <w:sz w:val="20"/>
          <w:szCs w:val="20"/>
        </w:rPr>
        <w:t xml:space="preserve">often require research in order that detailed answers </w:t>
      </w:r>
      <w:r w:rsidR="00306B5C" w:rsidRPr="00E469F9">
        <w:rPr>
          <w:sz w:val="20"/>
          <w:szCs w:val="20"/>
        </w:rPr>
        <w:t>can</w:t>
      </w:r>
      <w:r w:rsidR="002A3569" w:rsidRPr="00E469F9">
        <w:rPr>
          <w:sz w:val="20"/>
          <w:szCs w:val="20"/>
        </w:rPr>
        <w:t xml:space="preserve"> be provided.</w:t>
      </w:r>
      <w:r w:rsidR="004D4796" w:rsidRPr="00E469F9">
        <w:rPr>
          <w:sz w:val="20"/>
          <w:szCs w:val="20"/>
        </w:rPr>
        <w:t xml:space="preserve">  </w:t>
      </w:r>
      <w:r w:rsidR="000A39E2" w:rsidRPr="00E469F9">
        <w:rPr>
          <w:sz w:val="20"/>
          <w:szCs w:val="20"/>
        </w:rPr>
        <w:t>Q</w:t>
      </w:r>
      <w:r w:rsidR="00B40E7D" w:rsidRPr="00E469F9">
        <w:rPr>
          <w:sz w:val="20"/>
          <w:szCs w:val="20"/>
        </w:rPr>
        <w:t>uestion</w:t>
      </w:r>
      <w:r w:rsidR="004D4796" w:rsidRPr="00E469F9">
        <w:rPr>
          <w:sz w:val="20"/>
          <w:szCs w:val="20"/>
        </w:rPr>
        <w:t>s</w:t>
      </w:r>
      <w:r w:rsidR="00B40E7D" w:rsidRPr="00E469F9">
        <w:rPr>
          <w:sz w:val="20"/>
          <w:szCs w:val="20"/>
        </w:rPr>
        <w:t xml:space="preserve"> emailed in advance of the A</w:t>
      </w:r>
      <w:r w:rsidR="00E423C7" w:rsidRPr="00E469F9">
        <w:rPr>
          <w:sz w:val="20"/>
          <w:szCs w:val="20"/>
        </w:rPr>
        <w:t xml:space="preserve">GM </w:t>
      </w:r>
      <w:r w:rsidR="00C73C48">
        <w:rPr>
          <w:sz w:val="20"/>
          <w:szCs w:val="20"/>
        </w:rPr>
        <w:t xml:space="preserve">and </w:t>
      </w:r>
      <w:r w:rsidR="005501A4">
        <w:rPr>
          <w:sz w:val="20"/>
          <w:szCs w:val="20"/>
        </w:rPr>
        <w:t>requiring</w:t>
      </w:r>
      <w:r w:rsidR="00B86C8C" w:rsidRPr="00E469F9">
        <w:rPr>
          <w:sz w:val="20"/>
          <w:szCs w:val="20"/>
        </w:rPr>
        <w:t xml:space="preserve"> detailed </w:t>
      </w:r>
      <w:r w:rsidR="00B40E7D" w:rsidRPr="00E469F9">
        <w:rPr>
          <w:sz w:val="20"/>
          <w:szCs w:val="20"/>
        </w:rPr>
        <w:t>answer</w:t>
      </w:r>
      <w:r w:rsidR="00E423C7" w:rsidRPr="00E469F9">
        <w:rPr>
          <w:sz w:val="20"/>
          <w:szCs w:val="20"/>
        </w:rPr>
        <w:t>s</w:t>
      </w:r>
      <w:r w:rsidR="0005328F">
        <w:rPr>
          <w:sz w:val="20"/>
          <w:szCs w:val="20"/>
        </w:rPr>
        <w:t xml:space="preserve"> at the AGM</w:t>
      </w:r>
      <w:r w:rsidR="005501A4">
        <w:rPr>
          <w:sz w:val="20"/>
          <w:szCs w:val="20"/>
        </w:rPr>
        <w:t xml:space="preserve"> will be referred to TBMC’s accountants for appropriately detailed response</w:t>
      </w:r>
      <w:r w:rsidR="00FA11BD">
        <w:rPr>
          <w:sz w:val="20"/>
          <w:szCs w:val="20"/>
        </w:rPr>
        <w:t>s</w:t>
      </w:r>
      <w:r w:rsidR="005501A4">
        <w:rPr>
          <w:sz w:val="20"/>
          <w:szCs w:val="20"/>
        </w:rPr>
        <w:t>.</w:t>
      </w:r>
      <w:r w:rsidR="00363035" w:rsidRPr="00E469F9">
        <w:rPr>
          <w:sz w:val="20"/>
          <w:szCs w:val="20"/>
        </w:rPr>
        <w:t xml:space="preserve"> </w:t>
      </w:r>
    </w:p>
    <w:p w14:paraId="76378468" w14:textId="77777777" w:rsidR="005501A4" w:rsidRPr="00C52BB2" w:rsidRDefault="005501A4" w:rsidP="00F670BE">
      <w:pPr>
        <w:jc w:val="both"/>
        <w:rPr>
          <w:sz w:val="22"/>
          <w:szCs w:val="22"/>
          <w:lang w:eastAsia="en-GB"/>
        </w:rPr>
      </w:pPr>
    </w:p>
    <w:p w14:paraId="010474E3" w14:textId="65F48946" w:rsidR="00232D5A" w:rsidRPr="005443B8" w:rsidRDefault="00DF65D7" w:rsidP="005443B8">
      <w:pPr>
        <w:shd w:val="clear" w:color="auto" w:fill="5EA226" w:themeFill="accent1" w:themeFillShade="BF"/>
        <w:rPr>
          <w:b/>
          <w:color w:val="FFFFFF" w:themeColor="background1"/>
        </w:rPr>
      </w:pPr>
      <w:r w:rsidRPr="005443B8">
        <w:rPr>
          <w:b/>
          <w:color w:val="FFFFFF" w:themeColor="background1"/>
        </w:rPr>
        <w:t xml:space="preserve">NOTE </w:t>
      </w:r>
      <w:r w:rsidR="006E71AA">
        <w:rPr>
          <w:b/>
          <w:color w:val="FFFFFF" w:themeColor="background1"/>
        </w:rPr>
        <w:t>4</w:t>
      </w:r>
      <w:r w:rsidRPr="005443B8">
        <w:rPr>
          <w:b/>
          <w:color w:val="FFFFFF" w:themeColor="background1"/>
        </w:rPr>
        <w:t xml:space="preserve"> -</w:t>
      </w:r>
      <w:r w:rsidRPr="005443B8">
        <w:rPr>
          <w:rStyle w:val="gmaildefault"/>
          <w:b/>
          <w:bCs/>
          <w:color w:val="FFFFFF" w:themeColor="background1"/>
          <w:shd w:val="clear" w:color="auto" w:fill="5EA226" w:themeFill="accent1" w:themeFillShade="BF"/>
        </w:rPr>
        <w:t xml:space="preserve"> ORDINARY </w:t>
      </w:r>
      <w:proofErr w:type="gramStart"/>
      <w:r w:rsidRPr="005443B8">
        <w:rPr>
          <w:rStyle w:val="gmaildefault"/>
          <w:b/>
          <w:bCs/>
          <w:color w:val="FFFFFF" w:themeColor="background1"/>
          <w:shd w:val="clear" w:color="auto" w:fill="5EA226" w:themeFill="accent1" w:themeFillShade="BF"/>
        </w:rPr>
        <w:t>RESOLUTION</w:t>
      </w:r>
      <w:r w:rsidR="007D17DB">
        <w:rPr>
          <w:rStyle w:val="gmaildefault"/>
          <w:b/>
          <w:bCs/>
          <w:color w:val="FFFFFF" w:themeColor="background1"/>
          <w:shd w:val="clear" w:color="auto" w:fill="5EA226" w:themeFill="accent1" w:themeFillShade="BF"/>
        </w:rPr>
        <w:t xml:space="preserve">S </w:t>
      </w:r>
      <w:r w:rsidR="00C04AD0" w:rsidRPr="005443B8">
        <w:rPr>
          <w:rStyle w:val="gmaildefault"/>
          <w:b/>
          <w:bCs/>
          <w:color w:val="FFFFFF" w:themeColor="background1"/>
          <w:shd w:val="clear" w:color="auto" w:fill="5EA226" w:themeFill="accent1" w:themeFillShade="BF"/>
        </w:rPr>
        <w:t xml:space="preserve"> </w:t>
      </w:r>
      <w:r w:rsidR="007D17DB">
        <w:rPr>
          <w:rStyle w:val="gmaildefault"/>
          <w:b/>
          <w:bCs/>
          <w:color w:val="FFFFFF" w:themeColor="background1"/>
          <w:shd w:val="clear" w:color="auto" w:fill="5EA226" w:themeFill="accent1" w:themeFillShade="BF"/>
        </w:rPr>
        <w:t>THREE</w:t>
      </w:r>
      <w:proofErr w:type="gramEnd"/>
      <w:r w:rsidR="007D17DB">
        <w:rPr>
          <w:rStyle w:val="gmaildefault"/>
          <w:b/>
          <w:bCs/>
          <w:color w:val="FFFFFF" w:themeColor="background1"/>
          <w:shd w:val="clear" w:color="auto" w:fill="5EA226" w:themeFill="accent1" w:themeFillShade="BF"/>
        </w:rPr>
        <w:t xml:space="preserve"> TO </w:t>
      </w:r>
      <w:r w:rsidR="00DA4B14">
        <w:rPr>
          <w:rStyle w:val="gmaildefault"/>
          <w:b/>
          <w:bCs/>
          <w:color w:val="FFFFFF" w:themeColor="background1"/>
          <w:shd w:val="clear" w:color="auto" w:fill="5EA226" w:themeFill="accent1" w:themeFillShade="BF"/>
        </w:rPr>
        <w:t>FOURTEEN</w:t>
      </w:r>
      <w:r w:rsidR="007D17DB">
        <w:rPr>
          <w:rStyle w:val="gmaildefault"/>
          <w:b/>
          <w:bCs/>
          <w:color w:val="FFFFFF" w:themeColor="background1"/>
          <w:shd w:val="clear" w:color="auto" w:fill="5EA226" w:themeFill="accent1" w:themeFillShade="BF"/>
        </w:rPr>
        <w:t xml:space="preserve"> </w:t>
      </w:r>
      <w:r w:rsidR="00C04AD0" w:rsidRPr="005443B8">
        <w:rPr>
          <w:rStyle w:val="gmaildefault"/>
          <w:b/>
          <w:bCs/>
          <w:color w:val="FFFFFF" w:themeColor="background1"/>
          <w:shd w:val="clear" w:color="auto" w:fill="5EA226" w:themeFill="accent1" w:themeFillShade="BF"/>
        </w:rPr>
        <w:t>– Election of</w:t>
      </w:r>
      <w:r w:rsidR="00DA4B14">
        <w:rPr>
          <w:rStyle w:val="gmaildefault"/>
          <w:b/>
          <w:bCs/>
          <w:color w:val="FFFFFF" w:themeColor="background1"/>
          <w:shd w:val="clear" w:color="auto" w:fill="5EA226" w:themeFill="accent1" w:themeFillShade="BF"/>
        </w:rPr>
        <w:t xml:space="preserve"> </w:t>
      </w:r>
      <w:r w:rsidR="00C04AD0" w:rsidRPr="005443B8">
        <w:rPr>
          <w:rStyle w:val="gmaildefault"/>
          <w:b/>
          <w:bCs/>
          <w:color w:val="FFFFFF" w:themeColor="background1"/>
          <w:shd w:val="clear" w:color="auto" w:fill="5EA226" w:themeFill="accent1" w:themeFillShade="BF"/>
        </w:rPr>
        <w:t>Directors</w:t>
      </w:r>
    </w:p>
    <w:p w14:paraId="2304D8DF" w14:textId="77777777" w:rsidR="000B19E9" w:rsidRPr="00D42600" w:rsidRDefault="000B19E9" w:rsidP="00232D5A">
      <w:pPr>
        <w:jc w:val="both"/>
        <w:rPr>
          <w:sz w:val="10"/>
          <w:szCs w:val="10"/>
        </w:rPr>
      </w:pPr>
    </w:p>
    <w:p w14:paraId="7567E3BF" w14:textId="2FDDE9CA" w:rsidR="009B1C66" w:rsidRDefault="00F957FB" w:rsidP="00055AEC">
      <w:pPr>
        <w:jc w:val="both"/>
        <w:rPr>
          <w:sz w:val="20"/>
          <w:szCs w:val="20"/>
        </w:rPr>
      </w:pPr>
      <w:r>
        <w:rPr>
          <w:sz w:val="20"/>
          <w:szCs w:val="20"/>
        </w:rPr>
        <w:t xml:space="preserve">Current TBMC Directors, Linda Ibbitson-Elks, Lyn Ibbitson-Elks, David Sanford and Sharon Wright were </w:t>
      </w:r>
      <w:r w:rsidR="007D17DB">
        <w:rPr>
          <w:sz w:val="20"/>
          <w:szCs w:val="20"/>
        </w:rPr>
        <w:t>each</w:t>
      </w:r>
      <w:r>
        <w:rPr>
          <w:sz w:val="20"/>
          <w:szCs w:val="20"/>
        </w:rPr>
        <w:t xml:space="preserve"> appointed mid-term</w:t>
      </w:r>
      <w:r w:rsidR="0016348C">
        <w:rPr>
          <w:sz w:val="20"/>
          <w:szCs w:val="20"/>
        </w:rPr>
        <w:t xml:space="preserve"> in 2025</w:t>
      </w:r>
      <w:r w:rsidR="004200A0">
        <w:rPr>
          <w:sz w:val="20"/>
          <w:szCs w:val="20"/>
        </w:rPr>
        <w:t xml:space="preserve"> </w:t>
      </w:r>
      <w:r w:rsidR="0016348C">
        <w:rPr>
          <w:sz w:val="20"/>
          <w:szCs w:val="20"/>
        </w:rPr>
        <w:t>to fill casual vacancies</w:t>
      </w:r>
      <w:r w:rsidR="009B1C66">
        <w:rPr>
          <w:sz w:val="20"/>
          <w:szCs w:val="20"/>
        </w:rPr>
        <w:t>.</w:t>
      </w:r>
      <w:r>
        <w:rPr>
          <w:sz w:val="20"/>
          <w:szCs w:val="20"/>
        </w:rPr>
        <w:t xml:space="preserve"> </w:t>
      </w:r>
      <w:r w:rsidR="00F133F4">
        <w:rPr>
          <w:sz w:val="20"/>
          <w:szCs w:val="20"/>
        </w:rPr>
        <w:t>TBMC’s Article 27</w:t>
      </w:r>
      <w:r>
        <w:rPr>
          <w:sz w:val="20"/>
          <w:szCs w:val="20"/>
        </w:rPr>
        <w:t xml:space="preserve"> require</w:t>
      </w:r>
      <w:r w:rsidR="00F133F4">
        <w:rPr>
          <w:sz w:val="20"/>
          <w:szCs w:val="20"/>
        </w:rPr>
        <w:t xml:space="preserve">s each </w:t>
      </w:r>
      <w:r w:rsidR="004200A0">
        <w:rPr>
          <w:sz w:val="20"/>
          <w:szCs w:val="20"/>
        </w:rPr>
        <w:t xml:space="preserve">of them to retire </w:t>
      </w:r>
      <w:r>
        <w:rPr>
          <w:sz w:val="20"/>
          <w:szCs w:val="20"/>
        </w:rPr>
        <w:t xml:space="preserve">at this year’s AGM. </w:t>
      </w:r>
    </w:p>
    <w:p w14:paraId="61193DCF" w14:textId="77777777" w:rsidR="009B1C66" w:rsidRDefault="009B1C66" w:rsidP="00055AEC">
      <w:pPr>
        <w:jc w:val="both"/>
        <w:rPr>
          <w:sz w:val="20"/>
          <w:szCs w:val="20"/>
        </w:rPr>
      </w:pPr>
    </w:p>
    <w:p w14:paraId="3B7C9CCA" w14:textId="19C20F46" w:rsidR="00F13E38" w:rsidRDefault="00C73C48" w:rsidP="00FA5958">
      <w:pPr>
        <w:jc w:val="both"/>
        <w:rPr>
          <w:sz w:val="20"/>
          <w:szCs w:val="20"/>
        </w:rPr>
      </w:pPr>
      <w:r>
        <w:rPr>
          <w:sz w:val="20"/>
          <w:szCs w:val="20"/>
        </w:rPr>
        <w:t xml:space="preserve">Pursuant to </w:t>
      </w:r>
      <w:r w:rsidR="00475679" w:rsidRPr="00D42600">
        <w:rPr>
          <w:sz w:val="20"/>
          <w:szCs w:val="20"/>
        </w:rPr>
        <w:t xml:space="preserve">TBMC’s </w:t>
      </w:r>
      <w:r w:rsidR="00D34D00" w:rsidRPr="00F957FB">
        <w:rPr>
          <w:sz w:val="20"/>
          <w:szCs w:val="20"/>
        </w:rPr>
        <w:t>Articles of Association</w:t>
      </w:r>
      <w:r w:rsidR="00D34D00">
        <w:rPr>
          <w:rStyle w:val="Hyperlink"/>
          <w:sz w:val="20"/>
          <w:szCs w:val="20"/>
        </w:rPr>
        <w:t xml:space="preserve"> </w:t>
      </w:r>
      <w:r w:rsidR="00475679" w:rsidRPr="00D42600">
        <w:rPr>
          <w:sz w:val="20"/>
          <w:szCs w:val="20"/>
        </w:rPr>
        <w:t>21-24</w:t>
      </w:r>
      <w:r w:rsidR="0003496E">
        <w:rPr>
          <w:sz w:val="20"/>
          <w:szCs w:val="20"/>
        </w:rPr>
        <w:t xml:space="preserve"> inclusive</w:t>
      </w:r>
      <w:r w:rsidR="00475679" w:rsidRPr="00D42600">
        <w:rPr>
          <w:sz w:val="20"/>
          <w:szCs w:val="20"/>
        </w:rPr>
        <w:t>,</w:t>
      </w:r>
      <w:r w:rsidR="00F957FB">
        <w:rPr>
          <w:sz w:val="20"/>
          <w:szCs w:val="20"/>
        </w:rPr>
        <w:t xml:space="preserve"> </w:t>
      </w:r>
      <w:r w:rsidR="00417624" w:rsidRPr="00D42600">
        <w:rPr>
          <w:sz w:val="20"/>
          <w:szCs w:val="20"/>
        </w:rPr>
        <w:t>Directors having served the same amount of time</w:t>
      </w:r>
      <w:r w:rsidR="00232D5A" w:rsidRPr="00D42600">
        <w:rPr>
          <w:sz w:val="20"/>
          <w:szCs w:val="20"/>
        </w:rPr>
        <w:t xml:space="preserve"> in office since</w:t>
      </w:r>
      <w:r w:rsidR="00417624" w:rsidRPr="00D42600">
        <w:rPr>
          <w:sz w:val="20"/>
          <w:szCs w:val="20"/>
        </w:rPr>
        <w:t xml:space="preserve"> each was</w:t>
      </w:r>
      <w:r w:rsidR="00232D5A" w:rsidRPr="00D42600">
        <w:rPr>
          <w:sz w:val="20"/>
          <w:szCs w:val="20"/>
        </w:rPr>
        <w:t xml:space="preserve"> </w:t>
      </w:r>
      <w:r w:rsidR="0003496E">
        <w:rPr>
          <w:sz w:val="20"/>
          <w:szCs w:val="20"/>
        </w:rPr>
        <w:t xml:space="preserve">last </w:t>
      </w:r>
      <w:r w:rsidR="00232D5A" w:rsidRPr="00D42600">
        <w:rPr>
          <w:sz w:val="20"/>
          <w:szCs w:val="20"/>
        </w:rPr>
        <w:t xml:space="preserve">elected, </w:t>
      </w:r>
      <w:r w:rsidR="00F957FB">
        <w:rPr>
          <w:sz w:val="20"/>
          <w:szCs w:val="20"/>
        </w:rPr>
        <w:t>Harry May</w:t>
      </w:r>
      <w:r w:rsidR="00552494">
        <w:rPr>
          <w:sz w:val="20"/>
          <w:szCs w:val="20"/>
        </w:rPr>
        <w:t xml:space="preserve"> retire</w:t>
      </w:r>
      <w:r w:rsidR="0005328F">
        <w:rPr>
          <w:sz w:val="20"/>
          <w:szCs w:val="20"/>
        </w:rPr>
        <w:t>s</w:t>
      </w:r>
      <w:r w:rsidR="00232D5A" w:rsidRPr="00D42600">
        <w:rPr>
          <w:sz w:val="20"/>
          <w:szCs w:val="20"/>
        </w:rPr>
        <w:t xml:space="preserve"> by rotation at this year’s </w:t>
      </w:r>
      <w:r w:rsidR="0012116C">
        <w:rPr>
          <w:sz w:val="20"/>
          <w:szCs w:val="20"/>
        </w:rPr>
        <w:t>TBMC</w:t>
      </w:r>
      <w:r w:rsidR="00C52BB2">
        <w:rPr>
          <w:sz w:val="20"/>
          <w:szCs w:val="20"/>
        </w:rPr>
        <w:t xml:space="preserve"> </w:t>
      </w:r>
      <w:r w:rsidR="00232D5A" w:rsidRPr="00D42600">
        <w:rPr>
          <w:sz w:val="20"/>
          <w:szCs w:val="20"/>
        </w:rPr>
        <w:t xml:space="preserve">AGM. </w:t>
      </w:r>
      <w:r w:rsidR="004200A0">
        <w:rPr>
          <w:sz w:val="20"/>
          <w:szCs w:val="20"/>
        </w:rPr>
        <w:t xml:space="preserve">Being eligible, he </w:t>
      </w:r>
      <w:r w:rsidR="00F133F4">
        <w:rPr>
          <w:sz w:val="20"/>
          <w:szCs w:val="20"/>
        </w:rPr>
        <w:t>offers himself for re-election as a TBMC Director.</w:t>
      </w:r>
      <w:r w:rsidR="00CE70B2">
        <w:rPr>
          <w:sz w:val="20"/>
          <w:szCs w:val="20"/>
        </w:rPr>
        <w:t xml:space="preserve"> </w:t>
      </w:r>
      <w:r w:rsidR="00FA11BD">
        <w:rPr>
          <w:sz w:val="20"/>
          <w:szCs w:val="20"/>
        </w:rPr>
        <w:t xml:space="preserve">Being eligible, David Sanford and Sharon Wright offer themselves for </w:t>
      </w:r>
      <w:r w:rsidR="0024643C">
        <w:rPr>
          <w:sz w:val="20"/>
          <w:szCs w:val="20"/>
        </w:rPr>
        <w:t>re-</w:t>
      </w:r>
      <w:r w:rsidR="00FA11BD">
        <w:rPr>
          <w:sz w:val="20"/>
          <w:szCs w:val="20"/>
        </w:rPr>
        <w:t>election at this year’s AGM. For reasons of ill health, Linda Ibbitson-Elks and Lyn Ibbitson-Elks will be retiring at the AGM.</w:t>
      </w:r>
      <w:r w:rsidR="00B47EBE">
        <w:rPr>
          <w:sz w:val="20"/>
          <w:szCs w:val="20"/>
        </w:rPr>
        <w:t xml:space="preserve"> S</w:t>
      </w:r>
      <w:r w:rsidR="007F7084">
        <w:rPr>
          <w:sz w:val="20"/>
          <w:szCs w:val="20"/>
        </w:rPr>
        <w:t>even</w:t>
      </w:r>
      <w:r w:rsidR="00B47EBE">
        <w:rPr>
          <w:sz w:val="20"/>
          <w:szCs w:val="20"/>
        </w:rPr>
        <w:t xml:space="preserve"> more</w:t>
      </w:r>
      <w:r w:rsidR="00A403A3">
        <w:rPr>
          <w:sz w:val="20"/>
          <w:szCs w:val="20"/>
        </w:rPr>
        <w:t xml:space="preserve"> </w:t>
      </w:r>
      <w:r w:rsidR="00055AEC">
        <w:rPr>
          <w:sz w:val="20"/>
          <w:szCs w:val="20"/>
        </w:rPr>
        <w:t xml:space="preserve">prospective </w:t>
      </w:r>
      <w:r w:rsidR="00A403A3">
        <w:rPr>
          <w:sz w:val="20"/>
          <w:szCs w:val="20"/>
        </w:rPr>
        <w:t>candidates</w:t>
      </w:r>
      <w:r w:rsidR="00055AEC">
        <w:rPr>
          <w:sz w:val="20"/>
          <w:szCs w:val="20"/>
        </w:rPr>
        <w:t xml:space="preserve"> for election, and subsequent appointment if elected, have been duly nominated</w:t>
      </w:r>
      <w:r w:rsidR="00B47EBE">
        <w:rPr>
          <w:sz w:val="20"/>
          <w:szCs w:val="20"/>
        </w:rPr>
        <w:t xml:space="preserve">. </w:t>
      </w:r>
    </w:p>
    <w:p w14:paraId="437393D9" w14:textId="77777777" w:rsidR="00FA11BD" w:rsidRDefault="00FA11BD" w:rsidP="005B1AD3">
      <w:pPr>
        <w:rPr>
          <w:sz w:val="20"/>
          <w:szCs w:val="20"/>
        </w:rPr>
      </w:pPr>
    </w:p>
    <w:p w14:paraId="0E5E27A6" w14:textId="7E9F61B0" w:rsidR="00C51A6F" w:rsidRDefault="009B1C66" w:rsidP="005B1AD3">
      <w:pPr>
        <w:rPr>
          <w:sz w:val="20"/>
          <w:szCs w:val="20"/>
        </w:rPr>
      </w:pPr>
      <w:r>
        <w:rPr>
          <w:sz w:val="20"/>
          <w:szCs w:val="20"/>
        </w:rPr>
        <w:t>TBMC Directors are not required, in law or by the Company’s Articles, either</w:t>
      </w:r>
      <w:r w:rsidR="005B1AD3" w:rsidRPr="005B1AD3">
        <w:rPr>
          <w:sz w:val="20"/>
          <w:szCs w:val="20"/>
        </w:rPr>
        <w:t xml:space="preserve"> </w:t>
      </w:r>
      <w:r>
        <w:rPr>
          <w:sz w:val="20"/>
          <w:szCs w:val="20"/>
        </w:rPr>
        <w:t>to be a registered member of the Company</w:t>
      </w:r>
      <w:r w:rsidR="005B1AD3" w:rsidRPr="005B1AD3">
        <w:rPr>
          <w:sz w:val="20"/>
          <w:szCs w:val="20"/>
        </w:rPr>
        <w:t xml:space="preserve"> or the Leaseholder of a Thurne bungalow.</w:t>
      </w:r>
    </w:p>
    <w:p w14:paraId="4F612728" w14:textId="77777777" w:rsidR="005B1AD3" w:rsidRPr="005B1AD3" w:rsidRDefault="005B1AD3" w:rsidP="005B1AD3">
      <w:pPr>
        <w:rPr>
          <w:sz w:val="20"/>
          <w:szCs w:val="20"/>
        </w:rPr>
      </w:pPr>
    </w:p>
    <w:p w14:paraId="4F12669B" w14:textId="64400C48" w:rsidR="00C52BB2" w:rsidRDefault="00C73C48" w:rsidP="008E2AA8">
      <w:pPr>
        <w:jc w:val="both"/>
        <w:rPr>
          <w:sz w:val="20"/>
          <w:szCs w:val="20"/>
        </w:rPr>
      </w:pPr>
      <w:r>
        <w:rPr>
          <w:sz w:val="20"/>
          <w:szCs w:val="20"/>
        </w:rPr>
        <w:t xml:space="preserve">Pursuant to </w:t>
      </w:r>
      <w:r w:rsidR="008E2AA8" w:rsidRPr="00D42600">
        <w:rPr>
          <w:sz w:val="20"/>
          <w:szCs w:val="20"/>
        </w:rPr>
        <w:t xml:space="preserve">TBMC’s </w:t>
      </w:r>
      <w:r w:rsidR="008E2AA8" w:rsidRPr="00F957FB">
        <w:rPr>
          <w:sz w:val="20"/>
          <w:szCs w:val="20"/>
        </w:rPr>
        <w:t>Articles of Association</w:t>
      </w:r>
      <w:r w:rsidR="008E2AA8">
        <w:rPr>
          <w:sz w:val="20"/>
          <w:szCs w:val="20"/>
        </w:rPr>
        <w:t xml:space="preserve"> 44(2)(a), a</w:t>
      </w:r>
      <w:r w:rsidR="0016348C">
        <w:rPr>
          <w:sz w:val="20"/>
          <w:szCs w:val="20"/>
        </w:rPr>
        <w:t xml:space="preserve"> </w:t>
      </w:r>
      <w:r w:rsidR="008E2AA8">
        <w:rPr>
          <w:sz w:val="20"/>
          <w:szCs w:val="20"/>
        </w:rPr>
        <w:t>poll (</w:t>
      </w:r>
      <w:r w:rsidR="006E53C1">
        <w:rPr>
          <w:sz w:val="20"/>
          <w:szCs w:val="20"/>
        </w:rPr>
        <w:t>a paper vote</w:t>
      </w:r>
      <w:r w:rsidR="008E2AA8">
        <w:rPr>
          <w:sz w:val="20"/>
          <w:szCs w:val="20"/>
        </w:rPr>
        <w:t>)</w:t>
      </w:r>
      <w:r w:rsidR="00C51A6F">
        <w:rPr>
          <w:sz w:val="20"/>
          <w:szCs w:val="20"/>
        </w:rPr>
        <w:t xml:space="preserve"> </w:t>
      </w:r>
      <w:r w:rsidR="004200A0">
        <w:rPr>
          <w:sz w:val="20"/>
          <w:szCs w:val="20"/>
        </w:rPr>
        <w:t xml:space="preserve">will be </w:t>
      </w:r>
      <w:r w:rsidR="00C51A6F">
        <w:rPr>
          <w:sz w:val="20"/>
          <w:szCs w:val="20"/>
        </w:rPr>
        <w:t>duly</w:t>
      </w:r>
      <w:r w:rsidR="0016348C">
        <w:rPr>
          <w:sz w:val="20"/>
          <w:szCs w:val="20"/>
        </w:rPr>
        <w:t xml:space="preserve"> cal</w:t>
      </w:r>
      <w:r w:rsidR="004200A0">
        <w:rPr>
          <w:sz w:val="20"/>
          <w:szCs w:val="20"/>
        </w:rPr>
        <w:t>led by the Chair of the Meeting to elect Directors. Registered members will</w:t>
      </w:r>
      <w:r w:rsidR="009B1C66">
        <w:rPr>
          <w:sz w:val="20"/>
          <w:szCs w:val="20"/>
        </w:rPr>
        <w:t xml:space="preserve"> be asked to vote for up to </w:t>
      </w:r>
      <w:r w:rsidR="004200A0">
        <w:rPr>
          <w:sz w:val="20"/>
          <w:szCs w:val="20"/>
        </w:rPr>
        <w:t>seven candidates of their choice. The sev</w:t>
      </w:r>
      <w:r w:rsidR="003C2E3A">
        <w:rPr>
          <w:sz w:val="20"/>
          <w:szCs w:val="20"/>
        </w:rPr>
        <w:t>en candidates receiving the most</w:t>
      </w:r>
      <w:r w:rsidR="004200A0">
        <w:rPr>
          <w:sz w:val="20"/>
          <w:szCs w:val="20"/>
        </w:rPr>
        <w:t xml:space="preserve"> votes in their favour will </w:t>
      </w:r>
      <w:r w:rsidR="009B1C66">
        <w:rPr>
          <w:sz w:val="20"/>
          <w:szCs w:val="20"/>
        </w:rPr>
        <w:t xml:space="preserve">then </w:t>
      </w:r>
      <w:r w:rsidR="004200A0">
        <w:rPr>
          <w:sz w:val="20"/>
          <w:szCs w:val="20"/>
        </w:rPr>
        <w:t>be</w:t>
      </w:r>
      <w:r w:rsidR="00082F12">
        <w:rPr>
          <w:sz w:val="20"/>
          <w:szCs w:val="20"/>
        </w:rPr>
        <w:t xml:space="preserve"> duly</w:t>
      </w:r>
      <w:r w:rsidR="004200A0">
        <w:rPr>
          <w:sz w:val="20"/>
          <w:szCs w:val="20"/>
        </w:rPr>
        <w:t xml:space="preserve"> appointed to serve as TBMC Directors until each next retires or retires by rotation.</w:t>
      </w:r>
      <w:r w:rsidR="008E2AA8">
        <w:rPr>
          <w:sz w:val="20"/>
          <w:szCs w:val="20"/>
        </w:rPr>
        <w:t xml:space="preserve"> In the event that there is a tie for the seventh vacancy, the Chair of the Meeting has no casting vote. The tied candidates</w:t>
      </w:r>
      <w:r w:rsidR="006E53C1">
        <w:rPr>
          <w:sz w:val="20"/>
          <w:szCs w:val="20"/>
        </w:rPr>
        <w:t>’</w:t>
      </w:r>
      <w:r w:rsidR="008E2AA8">
        <w:rPr>
          <w:sz w:val="20"/>
          <w:szCs w:val="20"/>
        </w:rPr>
        <w:t xml:space="preserve"> deadlock will be </w:t>
      </w:r>
      <w:r w:rsidR="0024643C">
        <w:rPr>
          <w:sz w:val="20"/>
          <w:szCs w:val="20"/>
        </w:rPr>
        <w:t>resolved</w:t>
      </w:r>
      <w:r w:rsidR="008E2AA8">
        <w:rPr>
          <w:sz w:val="20"/>
          <w:szCs w:val="20"/>
        </w:rPr>
        <w:t xml:space="preserve"> by </w:t>
      </w:r>
      <w:r w:rsidR="006E53C1">
        <w:rPr>
          <w:sz w:val="20"/>
          <w:szCs w:val="20"/>
        </w:rPr>
        <w:t xml:space="preserve">a run-off poll duly </w:t>
      </w:r>
      <w:r w:rsidR="008E2AA8">
        <w:rPr>
          <w:sz w:val="20"/>
          <w:szCs w:val="20"/>
        </w:rPr>
        <w:t>called</w:t>
      </w:r>
      <w:r w:rsidR="0024643C">
        <w:rPr>
          <w:sz w:val="20"/>
          <w:szCs w:val="20"/>
        </w:rPr>
        <w:t xml:space="preserve"> </w:t>
      </w:r>
      <w:r w:rsidR="008E2AA8">
        <w:rPr>
          <w:sz w:val="20"/>
          <w:szCs w:val="20"/>
        </w:rPr>
        <w:t>by the Chair of the Meeting.</w:t>
      </w:r>
    </w:p>
    <w:p w14:paraId="6A3CCB9A" w14:textId="77777777" w:rsidR="00DA4B14" w:rsidRDefault="00DA4B14" w:rsidP="00F30C5E">
      <w:pPr>
        <w:jc w:val="right"/>
        <w:rPr>
          <w:sz w:val="20"/>
          <w:szCs w:val="20"/>
        </w:rPr>
      </w:pPr>
    </w:p>
    <w:p w14:paraId="60719035" w14:textId="395BB34E" w:rsidR="00F30C5E" w:rsidRDefault="00F30C5E" w:rsidP="00F30C5E">
      <w:pPr>
        <w:jc w:val="right"/>
        <w:rPr>
          <w:sz w:val="20"/>
          <w:szCs w:val="20"/>
        </w:rPr>
      </w:pPr>
      <w:r>
        <w:rPr>
          <w:sz w:val="20"/>
          <w:szCs w:val="20"/>
        </w:rPr>
        <w:t>David W Sanford</w:t>
      </w:r>
    </w:p>
    <w:p w14:paraId="31D1D09F" w14:textId="36DAA34B" w:rsidR="00F30C5E" w:rsidRDefault="00055AEC" w:rsidP="00F30C5E">
      <w:pPr>
        <w:jc w:val="right"/>
        <w:rPr>
          <w:sz w:val="20"/>
          <w:szCs w:val="20"/>
        </w:rPr>
      </w:pPr>
      <w:r>
        <w:rPr>
          <w:sz w:val="20"/>
          <w:szCs w:val="20"/>
        </w:rPr>
        <w:t xml:space="preserve">Director and </w:t>
      </w:r>
      <w:r w:rsidR="00F30C5E">
        <w:rPr>
          <w:sz w:val="20"/>
          <w:szCs w:val="20"/>
        </w:rPr>
        <w:t>Chair</w:t>
      </w:r>
    </w:p>
    <w:p w14:paraId="6D2F80C1" w14:textId="17FB84D4" w:rsidR="00E97E78" w:rsidRDefault="00055AEC" w:rsidP="00F30C5E">
      <w:pPr>
        <w:jc w:val="right"/>
        <w:rPr>
          <w:sz w:val="20"/>
          <w:szCs w:val="20"/>
        </w:rPr>
      </w:pPr>
      <w:r>
        <w:rPr>
          <w:sz w:val="20"/>
          <w:szCs w:val="20"/>
        </w:rPr>
        <w:t xml:space="preserve">For and on behalf of </w:t>
      </w:r>
      <w:r w:rsidR="00F30C5E">
        <w:rPr>
          <w:sz w:val="20"/>
          <w:szCs w:val="20"/>
        </w:rPr>
        <w:t>Thurne Bungalows Management Co Ltd</w:t>
      </w:r>
    </w:p>
    <w:p w14:paraId="2723896A" w14:textId="77777777" w:rsidR="00E97E78" w:rsidRDefault="00E97E78">
      <w:pPr>
        <w:spacing w:after="200" w:line="276" w:lineRule="auto"/>
        <w:rPr>
          <w:sz w:val="20"/>
          <w:szCs w:val="20"/>
        </w:rPr>
      </w:pPr>
      <w:r>
        <w:rPr>
          <w:sz w:val="20"/>
          <w:szCs w:val="20"/>
        </w:rPr>
        <w:br w:type="page"/>
      </w:r>
    </w:p>
    <w:p w14:paraId="02A8CF8B" w14:textId="4C083D56" w:rsidR="00E97E78" w:rsidRPr="008A075C" w:rsidRDefault="00E97E78" w:rsidP="00E97E78">
      <w:pPr>
        <w:spacing w:before="60" w:after="60"/>
        <w:jc w:val="center"/>
        <w:outlineLvl w:val="0"/>
        <w:rPr>
          <w:b/>
          <w:color w:val="000000" w:themeColor="text1"/>
        </w:rPr>
      </w:pPr>
    </w:p>
    <w:p w14:paraId="212EBC2C" w14:textId="44677D6D" w:rsidR="00E97E78" w:rsidRPr="00EE40FF" w:rsidRDefault="00E97E78" w:rsidP="00E97E78">
      <w:pPr>
        <w:spacing w:after="120"/>
        <w:jc w:val="center"/>
      </w:pPr>
      <w:r w:rsidRPr="00EE40FF">
        <w:rPr>
          <w:b/>
          <w:bCs/>
          <w:color w:val="1F3864"/>
          <w:sz w:val="36"/>
          <w:szCs w:val="36"/>
        </w:rPr>
        <w:t>Candidates</w:t>
      </w:r>
      <w:r w:rsidR="004420A9">
        <w:rPr>
          <w:b/>
          <w:bCs/>
          <w:color w:val="1F3864"/>
          <w:sz w:val="36"/>
          <w:szCs w:val="36"/>
        </w:rPr>
        <w:t>’</w:t>
      </w:r>
      <w:r w:rsidRPr="00EE40FF">
        <w:rPr>
          <w:b/>
          <w:bCs/>
          <w:color w:val="1F3864"/>
          <w:sz w:val="36"/>
          <w:szCs w:val="36"/>
        </w:rPr>
        <w:t xml:space="preserve"> Letters in Support of Their Candidature</w:t>
      </w:r>
    </w:p>
    <w:p w14:paraId="18F5B211" w14:textId="77777777" w:rsidR="00E97E78" w:rsidRPr="00EE40FF" w:rsidRDefault="00E97E78" w:rsidP="00E97E78">
      <w:pPr>
        <w:pStyle w:val="Heading1"/>
        <w:pBdr>
          <w:bottom w:val="single" w:sz="6" w:space="4" w:color="1F3864"/>
        </w:pBdr>
        <w:rPr>
          <w:rFonts w:ascii="Times New Roman" w:hAnsi="Times New Roman" w:cs="Times New Roman"/>
        </w:rPr>
      </w:pPr>
      <w:r w:rsidRPr="00EE40FF">
        <w:rPr>
          <w:rFonts w:ascii="Times New Roman" w:hAnsi="Times New Roman" w:cs="Times New Roman"/>
          <w:color w:val="1F3864"/>
        </w:rPr>
        <w:t>Wendy Chesham</w:t>
      </w:r>
    </w:p>
    <w:p w14:paraId="24BCE4A2" w14:textId="77777777" w:rsidR="00E97E78" w:rsidRPr="00EE40FF" w:rsidRDefault="00E97E78" w:rsidP="00E97E78">
      <w:pPr>
        <w:spacing w:after="140" w:line="276" w:lineRule="auto"/>
        <w:jc w:val="both"/>
      </w:pPr>
      <w:r w:rsidRPr="00EE40FF">
        <w:t>I would like to become a Director of the TBMC. I have had a property along the riverbank for the past 6 years and spend a lot of time there. I would like to contribute to the community and feel this is a good way to do that. It is always good to have new people with new ideas and fresh ways of thinking. I am 64 years old and used to work as a teaching assistant in Great Yarmouth. After many happy years in that role I left to fulfil a long-held dream to own a second-hand bookshop which I did in Long Stratton.</w:t>
      </w:r>
    </w:p>
    <w:p w14:paraId="7D9BE600" w14:textId="77777777" w:rsidR="00E97E78" w:rsidRPr="00EE40FF" w:rsidRDefault="00E97E78" w:rsidP="00E97E78">
      <w:pPr>
        <w:pStyle w:val="Heading1"/>
        <w:pBdr>
          <w:bottom w:val="single" w:sz="6" w:space="4" w:color="1F3864"/>
        </w:pBdr>
        <w:rPr>
          <w:rFonts w:ascii="Times New Roman" w:hAnsi="Times New Roman" w:cs="Times New Roman"/>
        </w:rPr>
      </w:pPr>
      <w:r w:rsidRPr="00EE40FF">
        <w:rPr>
          <w:rFonts w:ascii="Times New Roman" w:hAnsi="Times New Roman" w:cs="Times New Roman"/>
          <w:color w:val="1F3864"/>
        </w:rPr>
        <w:t>Mark Knapman</w:t>
      </w:r>
    </w:p>
    <w:p w14:paraId="60D39552" w14:textId="77777777" w:rsidR="00E97E78" w:rsidRPr="00EE40FF" w:rsidRDefault="00E97E78" w:rsidP="00E97E78">
      <w:pPr>
        <w:spacing w:after="140" w:line="276" w:lineRule="auto"/>
        <w:jc w:val="both"/>
      </w:pPr>
      <w:r w:rsidRPr="00EE40FF">
        <w:t>I am writing to formally express my interest in joining the Board of Directors for the Thurne Bungalows Management Company Limited (TBMC). My name is Mark Knapman. My partner and I purchased our bungalow on the Repps bank in 2024, and I have been a Lease A shareholder for over two years. After spending more than a year completely refurbishing our property, we now let it out as a holiday home while enjoying it ourselves as much as possible. We really enjoy the area and river life in general and hope to spend much more of our retirement at the bungalow in years to come.</w:t>
      </w:r>
    </w:p>
    <w:p w14:paraId="3014466D" w14:textId="77777777" w:rsidR="00E97E78" w:rsidRPr="00EE40FF" w:rsidRDefault="00E97E78" w:rsidP="00E97E78">
      <w:pPr>
        <w:spacing w:after="140" w:line="276" w:lineRule="auto"/>
        <w:jc w:val="both"/>
      </w:pPr>
      <w:r w:rsidRPr="00EE40FF">
        <w:t xml:space="preserve">I believe my extensive professional background makes me uniquely qualified to serve the board. Prior to my retirement, I spent over 30 years as a director of a contracting company. For many of those years, I also served as Company Secretary. This hands-on experience has given me a deep, practical understanding of corporate governance, business operations, and company procedures. Additionally, I currently serve as a committee board member for the British Scooter Rallies Association, where we organise and execute large-scale national events for </w:t>
      </w:r>
      <w:proofErr w:type="spellStart"/>
      <w:r w:rsidRPr="00EE40FF">
        <w:t>Lambretta</w:t>
      </w:r>
      <w:proofErr w:type="spellEnd"/>
      <w:r w:rsidRPr="00EE40FF">
        <w:t xml:space="preserve"> and Vespa enthusiasts. This role keeps my committee and organisation skills sharp and reinforces the value of teamwork in member-driven organisations.</w:t>
      </w:r>
    </w:p>
    <w:p w14:paraId="14DEA30F" w14:textId="77777777" w:rsidR="00E97E78" w:rsidRPr="00EE40FF" w:rsidRDefault="00E97E78" w:rsidP="00E97E78">
      <w:pPr>
        <w:spacing w:after="140" w:line="276" w:lineRule="auto"/>
        <w:jc w:val="both"/>
      </w:pPr>
      <w:r w:rsidRPr="00EE40FF">
        <w:t>If elected, my primary focus will be speeding up the Tranche 2 and 3 freehold purchases. Having hoped to purchase my own freehold, I share the frustration that Tranche 2 is progressing far too slowly compared to Tranche 1. I want to bring proactive decision-making to the board level to accelerate this process so that everyone who wishes to purchase their freehold can do so within a reasonable timeframe. Secondly, I am keen to focus on improving the overall appearance and maintenance of certain parts of the riverbanks, ensuring our unique environment is preserved and enhanced.</w:t>
      </w:r>
    </w:p>
    <w:p w14:paraId="3C2239A9" w14:textId="77777777" w:rsidR="00E97E78" w:rsidRPr="00EE40FF" w:rsidRDefault="00E97E78" w:rsidP="00E97E78">
      <w:pPr>
        <w:spacing w:after="140" w:line="276" w:lineRule="auto"/>
        <w:jc w:val="both"/>
      </w:pPr>
      <w:r w:rsidRPr="00EE40FF">
        <w:t>Regarding my working style, I believe in being highly accessible and open to suggestions and feedback from other shareholders. To balance differing member interests, I will focus on actively listening to others, understanding their concerns, and taking all members' views into careful consideration before making a decision.</w:t>
      </w:r>
    </w:p>
    <w:p w14:paraId="080ADF9D" w14:textId="77777777" w:rsidR="00E97E78" w:rsidRPr="00EE40FF" w:rsidRDefault="00E97E78" w:rsidP="00E97E78">
      <w:pPr>
        <w:spacing w:after="140" w:line="276" w:lineRule="auto"/>
        <w:jc w:val="both"/>
      </w:pPr>
      <w:r w:rsidRPr="00EE40FF">
        <w:t>Thank you for considering my candidature. I look forward to the opportunity to support our unique riverside community.</w:t>
      </w:r>
    </w:p>
    <w:p w14:paraId="24314DFF" w14:textId="77777777" w:rsidR="00E97E78" w:rsidRPr="00EE40FF" w:rsidRDefault="00E97E78" w:rsidP="00E97E78">
      <w:pPr>
        <w:pStyle w:val="Heading1"/>
        <w:pBdr>
          <w:bottom w:val="single" w:sz="6" w:space="4" w:color="1F3864"/>
        </w:pBdr>
        <w:rPr>
          <w:rFonts w:ascii="Times New Roman" w:hAnsi="Times New Roman" w:cs="Times New Roman"/>
        </w:rPr>
      </w:pPr>
      <w:r w:rsidRPr="00EE40FF">
        <w:rPr>
          <w:rFonts w:ascii="Times New Roman" w:hAnsi="Times New Roman" w:cs="Times New Roman"/>
          <w:color w:val="1F3864"/>
        </w:rPr>
        <w:t>Richard Littleboy</w:t>
      </w:r>
    </w:p>
    <w:p w14:paraId="1289FFD0" w14:textId="77777777" w:rsidR="00E97E78" w:rsidRPr="00EE40FF" w:rsidRDefault="00E97E78" w:rsidP="00E97E78">
      <w:pPr>
        <w:spacing w:after="140" w:line="276" w:lineRule="auto"/>
        <w:jc w:val="both"/>
      </w:pPr>
      <w:r w:rsidRPr="00EE40FF">
        <w:t xml:space="preserve">I would like to become a Director of the TBMC as I’ve now owned a property along the river since 2020, we are basically a small community with different needs to other communities and we live in a unique part of the United Kingdom. The TBMC provides us with advice and services of which we are all part of and we are all </w:t>
      </w:r>
      <w:r w:rsidRPr="00EE40FF">
        <w:lastRenderedPageBreak/>
        <w:t>equals. We all need to get the best from our service providers whether it’s cutting the gras</w:t>
      </w:r>
      <w:r>
        <w:t>s</w:t>
      </w:r>
      <w:r w:rsidRPr="00EE40FF">
        <w:t xml:space="preserve"> or having the general waste removed. I am the owner and Director of Diss Scaffolding Services which started in 1994 and although I retired 10 years ago at the age of 60 my son in law has taken over the day to day running of the company.</w:t>
      </w:r>
    </w:p>
    <w:p w14:paraId="53278FAD" w14:textId="77777777" w:rsidR="00E97E78" w:rsidRPr="00EE40FF" w:rsidRDefault="00E97E78" w:rsidP="00E97E78">
      <w:pPr>
        <w:pStyle w:val="Heading1"/>
        <w:pBdr>
          <w:bottom w:val="single" w:sz="6" w:space="4" w:color="1F3864"/>
        </w:pBdr>
        <w:rPr>
          <w:rFonts w:ascii="Times New Roman" w:hAnsi="Times New Roman" w:cs="Times New Roman"/>
        </w:rPr>
      </w:pPr>
      <w:r w:rsidRPr="00EE40FF">
        <w:rPr>
          <w:rFonts w:ascii="Times New Roman" w:hAnsi="Times New Roman" w:cs="Times New Roman"/>
          <w:color w:val="1F3864"/>
        </w:rPr>
        <w:t>Nicholas Mackmin</w:t>
      </w:r>
    </w:p>
    <w:p w14:paraId="2FBFB3C5" w14:textId="77777777" w:rsidR="00E97E78" w:rsidRPr="00EE40FF" w:rsidRDefault="00E97E78" w:rsidP="00E97E78">
      <w:pPr>
        <w:spacing w:after="140" w:line="276" w:lineRule="auto"/>
        <w:jc w:val="both"/>
      </w:pPr>
      <w:r w:rsidRPr="00EE40FF">
        <w:t>I grew up with boats and on the water having been introduced to this by my grandfather and father who were both keen scuba divers, fisherman, and later on water-skiers.</w:t>
      </w:r>
    </w:p>
    <w:p w14:paraId="686050D3" w14:textId="77777777" w:rsidR="00E97E78" w:rsidRPr="00EE40FF" w:rsidRDefault="00E97E78" w:rsidP="00E97E78">
      <w:pPr>
        <w:spacing w:after="140" w:line="276" w:lineRule="auto"/>
        <w:jc w:val="both"/>
      </w:pPr>
      <w:r w:rsidRPr="00EE40FF">
        <w:t xml:space="preserve">My fondest childhood memories are of holidays in Cornwall, Devon and the south coast and on </w:t>
      </w:r>
      <w:proofErr w:type="spellStart"/>
      <w:r w:rsidRPr="00EE40FF">
        <w:t>Tallington</w:t>
      </w:r>
      <w:proofErr w:type="spellEnd"/>
      <w:r w:rsidRPr="00EE40FF">
        <w:t xml:space="preserve"> lakes in Cambridge.</w:t>
      </w:r>
    </w:p>
    <w:p w14:paraId="52099AB3" w14:textId="77777777" w:rsidR="00E97E78" w:rsidRPr="00EE40FF" w:rsidRDefault="00E97E78" w:rsidP="00E97E78">
      <w:pPr>
        <w:spacing w:after="140" w:line="276" w:lineRule="auto"/>
        <w:jc w:val="both"/>
      </w:pPr>
      <w:r w:rsidRPr="00EE40FF">
        <w:t>I have always wanted my own boat and I had the opportunity when I became a director of a well-known insurance company in Norwich, we purchased our bungalow, L02B North West Riverbank in 2017 with my wife as TBMC shareholder.</w:t>
      </w:r>
    </w:p>
    <w:p w14:paraId="55809C05" w14:textId="77777777" w:rsidR="00E97E78" w:rsidRPr="00EE40FF" w:rsidRDefault="00E97E78" w:rsidP="00E97E78">
      <w:pPr>
        <w:spacing w:after="140" w:line="276" w:lineRule="auto"/>
        <w:jc w:val="both"/>
      </w:pPr>
      <w:r w:rsidRPr="00EE40FF">
        <w:t>In the last 9 years we have embraced the river lifestyle and now have 3 boats, a 33ft Merry Fisher, a Broom Scorpio and a Dory, with many friends along the riverbank.</w:t>
      </w:r>
    </w:p>
    <w:p w14:paraId="41EE413C" w14:textId="77777777" w:rsidR="00E97E78" w:rsidRPr="00EE40FF" w:rsidRDefault="00E97E78" w:rsidP="00E97E78">
      <w:pPr>
        <w:spacing w:after="140" w:line="276" w:lineRule="auto"/>
        <w:jc w:val="both"/>
      </w:pPr>
      <w:r w:rsidRPr="00EE40FF">
        <w:t>We also purchased the freehold of the Old Bridge Hotel Site, and have leased the car park for the past 9 years to the RTTA (until 2025 when Keith Bacon retired) for the benefit of all the Thurne Bungalow owners with no increase in the car parking rent in the whole time. Also support of my candidacy for Director of TBMC I have been a director of a company for many years and have the relevant skillsets needed.</w:t>
      </w:r>
    </w:p>
    <w:p w14:paraId="6C497755" w14:textId="77777777" w:rsidR="00E97E78" w:rsidRPr="00EE40FF" w:rsidRDefault="00E97E78" w:rsidP="00E97E78">
      <w:pPr>
        <w:spacing w:after="140" w:line="276" w:lineRule="auto"/>
        <w:jc w:val="both"/>
      </w:pPr>
      <w:r w:rsidRPr="00EE40FF">
        <w:t>After the 2025 AGM I was asked to stand as Director, I was accepted by the TBMC Board, however I had to decline at that time due to the conflict-of-interest with the Insurance company I was director for.</w:t>
      </w:r>
    </w:p>
    <w:p w14:paraId="5973DE3B" w14:textId="77777777" w:rsidR="00E97E78" w:rsidRPr="00EE40FF" w:rsidRDefault="00E97E78" w:rsidP="00E97E78">
      <w:pPr>
        <w:spacing w:after="140" w:line="276" w:lineRule="auto"/>
        <w:jc w:val="both"/>
      </w:pPr>
      <w:r w:rsidRPr="00EE40FF">
        <w:t>I have now retired from that company removing any conflict of interest to becoming Director of TBMC.</w:t>
      </w:r>
    </w:p>
    <w:p w14:paraId="4D215C11" w14:textId="77777777" w:rsidR="00E97E78" w:rsidRPr="00EE40FF" w:rsidRDefault="00E97E78" w:rsidP="00E97E78">
      <w:pPr>
        <w:spacing w:after="140" w:line="276" w:lineRule="auto"/>
        <w:jc w:val="both"/>
      </w:pPr>
      <w:r w:rsidRPr="00EE40FF">
        <w:t>I should say that we are in Tranche 2 of the enfranchisement looking to buy the freehold of our bungalow, I see this not as an issue and will to the best of my ability continue to support all TBMC shareholders, no matter whether leasehold, or freehold in the duties of a TBMC Director.</w:t>
      </w:r>
    </w:p>
    <w:p w14:paraId="13D5E1D4" w14:textId="77777777" w:rsidR="00E97E78" w:rsidRPr="00EE40FF" w:rsidRDefault="00E97E78" w:rsidP="00E97E78">
      <w:pPr>
        <w:spacing w:after="140" w:line="276" w:lineRule="auto"/>
        <w:jc w:val="both"/>
      </w:pPr>
      <w:r w:rsidRPr="00EE40FF">
        <w:t>Thank You for Consideration</w:t>
      </w:r>
    </w:p>
    <w:p w14:paraId="0F4539D7" w14:textId="77777777" w:rsidR="00E97E78" w:rsidRPr="00EE40FF" w:rsidRDefault="00E97E78" w:rsidP="00E97E78">
      <w:pPr>
        <w:pStyle w:val="Heading1"/>
        <w:pBdr>
          <w:bottom w:val="single" w:sz="6" w:space="4" w:color="1F3864"/>
        </w:pBdr>
        <w:rPr>
          <w:rFonts w:ascii="Times New Roman" w:hAnsi="Times New Roman" w:cs="Times New Roman"/>
        </w:rPr>
      </w:pPr>
      <w:r w:rsidRPr="00EE40FF">
        <w:rPr>
          <w:rFonts w:ascii="Times New Roman" w:hAnsi="Times New Roman" w:cs="Times New Roman"/>
          <w:color w:val="1F3864"/>
        </w:rPr>
        <w:t>Harry May</w:t>
      </w:r>
    </w:p>
    <w:p w14:paraId="6DC8ACF1" w14:textId="77777777" w:rsidR="00E97E78" w:rsidRPr="00EE40FF" w:rsidRDefault="00E97E78" w:rsidP="00E97E78">
      <w:pPr>
        <w:spacing w:after="140" w:line="276" w:lineRule="auto"/>
        <w:jc w:val="both"/>
      </w:pPr>
      <w:r w:rsidRPr="00EE40FF">
        <w:t>I am Harry May. I am a current TBMC Director. I own and manage two private companies limited by shares: Maycraft (Boat Service) Ltd, which was founded in 1965, and Maycraft (Private Owners) Ltd which was founded in 1992. Both companies are based at my boatyard on the North West riverbank in Potter Heigham.</w:t>
      </w:r>
    </w:p>
    <w:p w14:paraId="469F9076" w14:textId="77777777" w:rsidR="00E97E78" w:rsidRPr="00EE40FF" w:rsidRDefault="00E97E78" w:rsidP="00E97E78">
      <w:pPr>
        <w:spacing w:after="140" w:line="276" w:lineRule="auto"/>
        <w:jc w:val="both"/>
      </w:pPr>
      <w:r w:rsidRPr="00EE40FF">
        <w:t>I was born in Great Yarmouth and have lived and worked my entire life in Potter Heigham.</w:t>
      </w:r>
    </w:p>
    <w:p w14:paraId="7275E2E5" w14:textId="77777777" w:rsidR="00E97E78" w:rsidRPr="00EE40FF" w:rsidRDefault="00E97E78" w:rsidP="00E97E78">
      <w:pPr>
        <w:spacing w:after="140" w:line="276" w:lineRule="auto"/>
        <w:jc w:val="both"/>
      </w:pPr>
      <w:r w:rsidRPr="00EE40FF">
        <w:t>I have worked as a marine engineer and boatyard owner in Potter Heigham. I have been a Potter Heigham Parish Councillor continuously since the mid-sixties. I was first involved in the Potter Heigham Villager Hall in the 1970s. I am the current Potter Heigham Parish Council trustee on the Potter Heigham Village Hall Management Committee. I am appointed by Potter Heigham Parish Council as its representative on the Upper Thurne Working Group. I have been a member of this group since its foundation in the mid 90s. I have been a committee member of the River Thurne Tenants Association continuously since the 1980s.</w:t>
      </w:r>
    </w:p>
    <w:p w14:paraId="2F8E57D7" w14:textId="77777777" w:rsidR="00E97E78" w:rsidRPr="00EE40FF" w:rsidRDefault="00E97E78" w:rsidP="00E97E78">
      <w:pPr>
        <w:spacing w:after="140" w:line="276" w:lineRule="auto"/>
        <w:jc w:val="both"/>
      </w:pPr>
      <w:r w:rsidRPr="00EE40FF">
        <w:lastRenderedPageBreak/>
        <w:t>I purchased the TBMC lease of my mooring plot (PH33) in 1986. My Company now owns the Freehold Title to plots PH11A to PH13 inclusive which were purchased in 1986 by my father.</w:t>
      </w:r>
    </w:p>
    <w:p w14:paraId="02CC9545" w14:textId="77777777" w:rsidR="00E97E78" w:rsidRPr="00EE40FF" w:rsidRDefault="00E97E78" w:rsidP="00E97E78">
      <w:pPr>
        <w:spacing w:after="140" w:line="276" w:lineRule="auto"/>
        <w:jc w:val="both"/>
      </w:pPr>
      <w:r w:rsidRPr="00EE40FF">
        <w:t>I was first appointed a TBMC Director in 2014 and served until 2016. I was re-elected to serve as a TBMC Director in 2020 and have served continuously since then. Immediately after TBMC’s 2025 AGM, all of TBMC’s Directors, except me, resigned. As a result, TBMC’s Board became inquorate - no business could be conducted legally until I exercised my right, as the only remaining TBMC Director, to appoint additional Directors to bring the Board back to its required quorum of four. I was supported by advice from Daniel Trett and the Company’s accountants.</w:t>
      </w:r>
    </w:p>
    <w:p w14:paraId="7D873A73" w14:textId="728BF455" w:rsidR="00E97E78" w:rsidRPr="00EE40FF" w:rsidRDefault="00E97E78" w:rsidP="00E97E78">
      <w:pPr>
        <w:spacing w:after="140" w:line="276" w:lineRule="auto"/>
        <w:jc w:val="both"/>
      </w:pPr>
      <w:r w:rsidRPr="00EE40FF">
        <w:t xml:space="preserve">As the only member-elected Director currently left in post, I am required to retire by rotation at this year’s TBMC AGM. If I am fortunate enough to be </w:t>
      </w:r>
      <w:r w:rsidR="00F853F4">
        <w:t>re-elected</w:t>
      </w:r>
      <w:r w:rsidRPr="00EE40FF">
        <w:t>, I will be aiming to ensure that the Company</w:t>
      </w:r>
      <w:r w:rsidR="00F853F4">
        <w:t xml:space="preserve"> is</w:t>
      </w:r>
      <w:r w:rsidRPr="00EE40FF">
        <w:t xml:space="preserve"> in a better condition than it is now.</w:t>
      </w:r>
    </w:p>
    <w:p w14:paraId="47DA4B6F" w14:textId="77777777" w:rsidR="00E97E78" w:rsidRPr="00EE40FF" w:rsidRDefault="00E97E78" w:rsidP="00E97E78">
      <w:pPr>
        <w:spacing w:after="140" w:line="276" w:lineRule="auto"/>
        <w:jc w:val="both"/>
      </w:pPr>
      <w:r w:rsidRPr="00EE40FF">
        <w:t>I will be supporting a TBMC application for Lease Extensions.</w:t>
      </w:r>
    </w:p>
    <w:p w14:paraId="1C8CC342" w14:textId="77777777" w:rsidR="00E97E78" w:rsidRPr="00EE40FF" w:rsidRDefault="00E97E78" w:rsidP="00E97E78">
      <w:pPr>
        <w:spacing w:after="140" w:line="276" w:lineRule="auto"/>
        <w:jc w:val="both"/>
      </w:pPr>
      <w:r w:rsidRPr="00EE40FF">
        <w:t>I regard myself as a person of integrity. My word has always been my bond.</w:t>
      </w:r>
    </w:p>
    <w:p w14:paraId="5F2B7DF6" w14:textId="77777777" w:rsidR="00E97E78" w:rsidRPr="00EE40FF" w:rsidRDefault="00E97E78" w:rsidP="00E97E78">
      <w:pPr>
        <w:pStyle w:val="Heading1"/>
        <w:pBdr>
          <w:bottom w:val="single" w:sz="6" w:space="4" w:color="1F3864"/>
        </w:pBdr>
        <w:rPr>
          <w:rFonts w:ascii="Times New Roman" w:hAnsi="Times New Roman" w:cs="Times New Roman"/>
        </w:rPr>
      </w:pPr>
      <w:r w:rsidRPr="00EE40FF">
        <w:rPr>
          <w:rFonts w:ascii="Times New Roman" w:hAnsi="Times New Roman" w:cs="Times New Roman"/>
          <w:color w:val="1F3864"/>
        </w:rPr>
        <w:t>Simon Page</w:t>
      </w:r>
    </w:p>
    <w:p w14:paraId="228C2F0B" w14:textId="77777777" w:rsidR="00E97E78" w:rsidRPr="00EE40FF" w:rsidRDefault="00E97E78" w:rsidP="00E97E78">
      <w:pPr>
        <w:spacing w:after="140" w:line="276" w:lineRule="auto"/>
        <w:jc w:val="both"/>
      </w:pPr>
      <w:r w:rsidRPr="00EE40FF">
        <w:t>Hi my name is Simon Page. I have been a shareholder since I bought my house on the riverbank 18 months ago and I’ve loved every moment since.</w:t>
      </w:r>
    </w:p>
    <w:p w14:paraId="76F58951" w14:textId="77777777" w:rsidR="00E97E78" w:rsidRPr="00EE40FF" w:rsidRDefault="00E97E78" w:rsidP="00E97E78">
      <w:pPr>
        <w:spacing w:after="140" w:line="276" w:lineRule="auto"/>
        <w:jc w:val="both"/>
      </w:pPr>
      <w:r w:rsidRPr="00EE40FF">
        <w:t>I currently don’t have a relationship with the TBMC, but would love to be able to get onto the board and help create strong relationships in the area, the board and all shareholders as well as to help TBMC as a company move forward.</w:t>
      </w:r>
    </w:p>
    <w:p w14:paraId="44A1DDD7" w14:textId="77777777" w:rsidR="00E97E78" w:rsidRPr="00EE40FF" w:rsidRDefault="00E97E78" w:rsidP="00E97E78">
      <w:pPr>
        <w:spacing w:after="140" w:line="276" w:lineRule="auto"/>
        <w:jc w:val="both"/>
      </w:pPr>
      <w:r w:rsidRPr="00EE40FF">
        <w:t>I’m currently running my own business and have several staff that I have to manage as well as the day to day aspects of the business this an my previous experience as a Manager in a large supermarket chain I feel places me quite well on being able to deal with different people, different problems, financial aspects and being able to balance the needs of the business and the shareholders of TBMC, as I feel I am very good at balancing needs and opinions as well as listening to all sides of every discussion.</w:t>
      </w:r>
    </w:p>
    <w:p w14:paraId="10C84CDC" w14:textId="77777777" w:rsidR="00E97E78" w:rsidRPr="00EE40FF" w:rsidRDefault="00E97E78" w:rsidP="00E97E78">
      <w:pPr>
        <w:spacing w:after="140" w:line="276" w:lineRule="auto"/>
        <w:jc w:val="both"/>
      </w:pPr>
      <w:r w:rsidRPr="00EE40FF">
        <w:t>I would like to focus on shareholder transparency and involvement as to help everybody to understand what TBMC does as a company and the reasons for some of the decisions, as obviously you cannot always please everybody but I feel that shareholders that don’t like the answer, would like to know the reasons as to why so they may understand the decision. I would also like to focus on improving the efficiency of the work and the riverbank along TBMC stretches as I feel there is a certain amount of tidying up and repairs that need to be done.</w:t>
      </w:r>
    </w:p>
    <w:p w14:paraId="6F395FE6" w14:textId="77777777" w:rsidR="00E97E78" w:rsidRPr="00EE40FF" w:rsidRDefault="00E97E78" w:rsidP="00E97E78">
      <w:pPr>
        <w:pStyle w:val="Heading1"/>
        <w:pBdr>
          <w:bottom w:val="single" w:sz="6" w:space="4" w:color="1F3864"/>
        </w:pBdr>
        <w:rPr>
          <w:rFonts w:ascii="Times New Roman" w:hAnsi="Times New Roman" w:cs="Times New Roman"/>
        </w:rPr>
      </w:pPr>
      <w:r w:rsidRPr="00EE40FF">
        <w:rPr>
          <w:rFonts w:ascii="Times New Roman" w:hAnsi="Times New Roman" w:cs="Times New Roman"/>
          <w:color w:val="1F3864"/>
        </w:rPr>
        <w:t>Suzanne Page (Knapman)</w:t>
      </w:r>
    </w:p>
    <w:p w14:paraId="0720DB71" w14:textId="77777777" w:rsidR="00E97E78" w:rsidRPr="00EE40FF" w:rsidRDefault="00E97E78" w:rsidP="00E97E78">
      <w:pPr>
        <w:spacing w:after="140" w:line="276" w:lineRule="auto"/>
        <w:jc w:val="both"/>
      </w:pPr>
      <w:r w:rsidRPr="00EE40FF">
        <w:t>Dear Shareholders, I am writing to express my interest in joining the Board of Directors for the Thurne Bungalows Management Company Limited (TBMC). My name is Suzanne Page. While I am not a registered shareholder myself, I part invested to buy our bungalow on the Repps riverbank, which we purchased back in 2024. Like many of you, we have put a lot of love and hard work into our place, spending over a year completely refurbishing it inside and out. We manage to get up to Norfolk from our home in Kent, three or four times a year and use the bungalow as much as we can. We have absolutely fallen in love with the river and the area and have met some lovely people along the river banks.</w:t>
      </w:r>
    </w:p>
    <w:p w14:paraId="128F2C49" w14:textId="77777777" w:rsidR="00E97E78" w:rsidRPr="00EE40FF" w:rsidRDefault="00E97E78" w:rsidP="00E97E78">
      <w:pPr>
        <w:spacing w:after="140" w:line="276" w:lineRule="auto"/>
        <w:jc w:val="both"/>
      </w:pPr>
      <w:r w:rsidRPr="00EE40FF">
        <w:lastRenderedPageBreak/>
        <w:t>I believe my background in day-to-day business operations will be a great fit for the board. I spent my entire working life in administration and accounts across a mix of businesses. Before I retired, I spent over 26 years as an accounts and office manager. That role gave me a wealth of practical experience in managing finances, clear communication, and handling employment law. I still keep my hand in today by volunteering to run the accounts for a not-for-profit club. On top of that, I am a committee board member for the British Scooter Rallies Association, where we look after and organise national events. It has given me a really good understanding of how committee boards work to support their members.</w:t>
      </w:r>
    </w:p>
    <w:p w14:paraId="19A2A2C5" w14:textId="77777777" w:rsidR="00E97E78" w:rsidRPr="00EE40FF" w:rsidRDefault="00E97E78" w:rsidP="00E97E78">
      <w:pPr>
        <w:spacing w:after="140" w:line="276" w:lineRule="auto"/>
        <w:jc w:val="both"/>
      </w:pPr>
      <w:r w:rsidRPr="00EE40FF">
        <w:t>If elected, my main goal is to help speed up the Tranche 2 and 3 freehold purchases. Our bungalow is part of Tranche 2, and it feels like the process is moving a lot slower than Tranche 1 took to complete. I want to bring my organizational skills to the table to help get things moving, so that everyone who wants to buy their freehold, can do so in a reasonable timeframe, without unnecessary delay. I would also love to use this opportunity to get more involved with the riverside community as a whole.</w:t>
      </w:r>
    </w:p>
    <w:p w14:paraId="0F4B2687" w14:textId="77777777" w:rsidR="00E97E78" w:rsidRPr="00EE40FF" w:rsidRDefault="00E97E78" w:rsidP="00E97E78">
      <w:pPr>
        <w:spacing w:after="140" w:line="276" w:lineRule="auto"/>
        <w:jc w:val="both"/>
      </w:pPr>
      <w:r w:rsidRPr="00EE40FF">
        <w:t>When it comes to teamwork, I work very well with others and value open, straightforward chat. To balance different member interests, I will always stay logical, listen to everyone's views and concerns, and make sure all sides are fairly considered before decisions are made.</w:t>
      </w:r>
    </w:p>
    <w:p w14:paraId="5111BD0B" w14:textId="77777777" w:rsidR="00E97E78" w:rsidRPr="00EE40FF" w:rsidRDefault="00E97E78" w:rsidP="00E97E78">
      <w:pPr>
        <w:spacing w:after="140" w:line="276" w:lineRule="auto"/>
        <w:jc w:val="both"/>
      </w:pPr>
      <w:r w:rsidRPr="00EE40FF">
        <w:t>Thanks so much for taking the time to read my letter and considering me for the board.</w:t>
      </w:r>
    </w:p>
    <w:p w14:paraId="308E2B16" w14:textId="77777777" w:rsidR="00E97E78" w:rsidRPr="00EE40FF" w:rsidRDefault="00E97E78" w:rsidP="00E97E78">
      <w:pPr>
        <w:pStyle w:val="Heading1"/>
        <w:pBdr>
          <w:bottom w:val="single" w:sz="6" w:space="4" w:color="1F3864"/>
        </w:pBdr>
        <w:rPr>
          <w:rFonts w:ascii="Times New Roman" w:hAnsi="Times New Roman" w:cs="Times New Roman"/>
        </w:rPr>
      </w:pPr>
      <w:r w:rsidRPr="00EE40FF">
        <w:rPr>
          <w:rFonts w:ascii="Times New Roman" w:hAnsi="Times New Roman" w:cs="Times New Roman"/>
          <w:color w:val="1F3864"/>
        </w:rPr>
        <w:t>David Sanford</w:t>
      </w:r>
    </w:p>
    <w:p w14:paraId="5917A788" w14:textId="77777777" w:rsidR="00E97E78" w:rsidRPr="00EE40FF" w:rsidRDefault="00E97E78" w:rsidP="00E97E78">
      <w:pPr>
        <w:spacing w:after="140" w:line="276" w:lineRule="auto"/>
        <w:jc w:val="both"/>
      </w:pPr>
      <w:r w:rsidRPr="00EE40FF">
        <w:t>I am Norfolk born and bred. I am a current TBMC Director and the Company's current Chair. In the recent past I have also served as TBMC's Managing Agent, its de facto Company Secretary, and as a Director of the Company.</w:t>
      </w:r>
    </w:p>
    <w:p w14:paraId="7B83039D" w14:textId="77777777" w:rsidR="00E97E78" w:rsidRPr="00EE40FF" w:rsidRDefault="00E97E78" w:rsidP="00E97E78">
      <w:pPr>
        <w:spacing w:after="140" w:line="276" w:lineRule="auto"/>
        <w:jc w:val="both"/>
      </w:pPr>
      <w:r w:rsidRPr="00EE40FF">
        <w:t>Di and I have owned Tower View (PH64), now a Grade II listed property on the north-east riverbank since 1989. Very sadly, our bungalow is currently sold subject to contract. We wish its new owners well during their custodianship of the property.</w:t>
      </w:r>
    </w:p>
    <w:p w14:paraId="6C2E9DDC" w14:textId="77777777" w:rsidR="00E97E78" w:rsidRPr="00EE40FF" w:rsidRDefault="00E97E78" w:rsidP="00E97E78">
      <w:pPr>
        <w:spacing w:after="140" w:line="276" w:lineRule="auto"/>
        <w:jc w:val="both"/>
      </w:pPr>
      <w:r w:rsidRPr="00EE40FF">
        <w:t>For twenty years I was a teacher, deputy headteacher and headteacher. After a year out, I worked for ten years as a Potter Heigham Bridge pilot, followed by ten years as a builder, working exclusively on our Thurne riverside bungalows.</w:t>
      </w:r>
    </w:p>
    <w:p w14:paraId="536AFCA1" w14:textId="77777777" w:rsidR="00E97E78" w:rsidRPr="00EE40FF" w:rsidRDefault="00E97E78" w:rsidP="00E97E78">
      <w:pPr>
        <w:spacing w:after="140" w:line="276" w:lineRule="auto"/>
        <w:jc w:val="both"/>
      </w:pPr>
      <w:r w:rsidRPr="00EE40FF">
        <w:t>In 2010 I founded Bridge Car Park Company Limited. I bought a plot of land with sixteen garages, designed and built a Ministry of Transport specification car park, and set up the Company to give sixty-two River Thurne bungalow owners their own exclusive parking space and/or garage. All sixteen garages and forty-six parking spaces are let at £5.00 per year ground rent, fixed until their Leases expire in 2086. I remain the Company's founding Director and manage it with the help of three volunteer Directors — none of us receives remuneration.</w:t>
      </w:r>
    </w:p>
    <w:p w14:paraId="4A6A8222" w14:textId="77777777" w:rsidR="00E97E78" w:rsidRPr="00EE40FF" w:rsidRDefault="00E97E78" w:rsidP="00E97E78">
      <w:pPr>
        <w:spacing w:after="140" w:line="276" w:lineRule="auto"/>
        <w:jc w:val="both"/>
      </w:pPr>
      <w:r w:rsidRPr="00EE40FF">
        <w:t>I bring a sixteen-year long, detailed knowledge of TBMC’s Memorandum and Articles of Association, TBMC’s current and past policies, and its practices and protocols. I bring proven budget management, IT skills, people-management skills and sixteen years’ knowledge of UK Company Law."</w:t>
      </w:r>
    </w:p>
    <w:p w14:paraId="730F1D6D" w14:textId="77777777" w:rsidR="00E97E78" w:rsidRPr="00EE40FF" w:rsidRDefault="00E97E78" w:rsidP="00E97E78">
      <w:pPr>
        <w:spacing w:after="140" w:line="276" w:lineRule="auto"/>
        <w:jc w:val="both"/>
      </w:pPr>
      <w:r w:rsidRPr="00EE40FF">
        <w:t>I continue to believe that TBMC was founded by Leaseholders, exclusively for the benefit of Leaseholders. So, my questions to anyone currently seeking, or considering, Freehold Title of their riverside property are:</w:t>
      </w:r>
    </w:p>
    <w:p w14:paraId="25E8DEF4" w14:textId="77777777" w:rsidR="00E97E78" w:rsidRPr="00EE40FF" w:rsidRDefault="00E97E78" w:rsidP="00E97E78">
      <w:pPr>
        <w:pStyle w:val="ListParagraph"/>
        <w:numPr>
          <w:ilvl w:val="0"/>
          <w:numId w:val="25"/>
        </w:numPr>
        <w:spacing w:before="0" w:after="100" w:line="240" w:lineRule="auto"/>
        <w:contextualSpacing w:val="0"/>
        <w:jc w:val="both"/>
        <w:rPr>
          <w:rFonts w:ascii="Times New Roman" w:hAnsi="Times New Roman" w:cs="Times New Roman"/>
        </w:rPr>
      </w:pPr>
      <w:r w:rsidRPr="00EE40FF">
        <w:rPr>
          <w:rFonts w:ascii="Times New Roman" w:hAnsi="Times New Roman" w:cs="Times New Roman"/>
        </w:rPr>
        <w:t>How is a Freehold purchase in the best interests of the Company, given that you will remain a shareholder in it?</w:t>
      </w:r>
    </w:p>
    <w:p w14:paraId="71BDEFF5" w14:textId="10530117" w:rsidR="00E97E78" w:rsidRPr="00EE40FF" w:rsidRDefault="00E97E78" w:rsidP="00E97E78">
      <w:pPr>
        <w:pStyle w:val="ListParagraph"/>
        <w:numPr>
          <w:ilvl w:val="0"/>
          <w:numId w:val="25"/>
        </w:numPr>
        <w:spacing w:before="0" w:after="100" w:line="240" w:lineRule="auto"/>
        <w:contextualSpacing w:val="0"/>
        <w:jc w:val="both"/>
        <w:rPr>
          <w:rFonts w:ascii="Times New Roman" w:hAnsi="Times New Roman" w:cs="Times New Roman"/>
        </w:rPr>
      </w:pPr>
      <w:r w:rsidRPr="00EE40FF">
        <w:rPr>
          <w:rFonts w:ascii="Times New Roman" w:hAnsi="Times New Roman" w:cs="Times New Roman"/>
        </w:rPr>
        <w:t xml:space="preserve">Have you made yourself aware of </w:t>
      </w:r>
      <w:r w:rsidR="00F853F4">
        <w:rPr>
          <w:rFonts w:ascii="Times New Roman" w:hAnsi="Times New Roman" w:cs="Times New Roman"/>
        </w:rPr>
        <w:t>any</w:t>
      </w:r>
      <w:r w:rsidRPr="00EE40FF">
        <w:rPr>
          <w:rFonts w:ascii="Times New Roman" w:hAnsi="Times New Roman" w:cs="Times New Roman"/>
        </w:rPr>
        <w:t xml:space="preserve"> potential downside to purchasing your Freehold Title?</w:t>
      </w:r>
    </w:p>
    <w:p w14:paraId="1EAB887C" w14:textId="77777777" w:rsidR="00E97E78" w:rsidRPr="00EE40FF" w:rsidRDefault="00E97E78" w:rsidP="00E97E78">
      <w:pPr>
        <w:pStyle w:val="ListParagraph"/>
        <w:numPr>
          <w:ilvl w:val="0"/>
          <w:numId w:val="25"/>
        </w:numPr>
        <w:spacing w:before="0" w:after="100" w:line="240" w:lineRule="auto"/>
        <w:contextualSpacing w:val="0"/>
        <w:jc w:val="both"/>
        <w:rPr>
          <w:rFonts w:ascii="Times New Roman" w:hAnsi="Times New Roman" w:cs="Times New Roman"/>
        </w:rPr>
      </w:pPr>
      <w:r w:rsidRPr="00EE40FF">
        <w:rPr>
          <w:rFonts w:ascii="Times New Roman" w:hAnsi="Times New Roman" w:cs="Times New Roman"/>
        </w:rPr>
        <w:t>Have you considered the financial implications of your Freehold purchase for the shareholders who remain Leaseholders?</w:t>
      </w:r>
    </w:p>
    <w:p w14:paraId="359FC7E7" w14:textId="77FAA7CB" w:rsidR="00E97E78" w:rsidRPr="00EE40FF" w:rsidRDefault="00E97E78" w:rsidP="00E97E78">
      <w:pPr>
        <w:spacing w:after="140" w:line="276" w:lineRule="auto"/>
        <w:jc w:val="both"/>
      </w:pPr>
      <w:r w:rsidRPr="00EE40FF">
        <w:lastRenderedPageBreak/>
        <w:t xml:space="preserve">TBMC </w:t>
      </w:r>
      <w:r w:rsidR="00F853F4">
        <w:t>has</w:t>
      </w:r>
      <w:r w:rsidRPr="00EE40FF">
        <w:t xml:space="preserve"> never prevent</w:t>
      </w:r>
      <w:r w:rsidR="00F853F4">
        <w:t>ed</w:t>
      </w:r>
      <w:r w:rsidRPr="00EE40FF">
        <w:t xml:space="preserve"> Leaseholders from purchasing their Freehold. I will work to ensure future applicants are made fully aware of exactly what they are purchasing. No decision — by any party — should be made on the basis of misinformation, disinformation, or incomplete information</w:t>
      </w:r>
    </w:p>
    <w:p w14:paraId="4DC4AE00" w14:textId="77777777" w:rsidR="00E97E78" w:rsidRPr="00EE40FF" w:rsidRDefault="00E97E78" w:rsidP="00E97E78">
      <w:pPr>
        <w:spacing w:after="140" w:line="276" w:lineRule="auto"/>
        <w:jc w:val="both"/>
      </w:pPr>
      <w:r w:rsidRPr="00EE40FF">
        <w:t>If I am fortunate enough to be appointed, I will be seeking to negotiate with the Environment Agency for a Headlease extension to enable TBMC to grant longer Underleases.</w:t>
      </w:r>
    </w:p>
    <w:p w14:paraId="0D5421FA" w14:textId="77777777" w:rsidR="00E97E78" w:rsidRPr="00EE40FF" w:rsidRDefault="00E97E78" w:rsidP="00E97E78">
      <w:pPr>
        <w:spacing w:after="140" w:line="276" w:lineRule="auto"/>
        <w:jc w:val="both"/>
      </w:pPr>
      <w:r w:rsidRPr="00EE40FF">
        <w:t>I will continue to strive for the very highest standards of governance, integrity, transparency, accountability and accessibility. I will always value the views of every other volunteer, unpaid Director. Any group of like-minded, self-interested people rarely makes for best decision-making.</w:t>
      </w:r>
    </w:p>
    <w:p w14:paraId="6FA81D7A" w14:textId="77777777" w:rsidR="00E97E78" w:rsidRPr="00EE40FF" w:rsidRDefault="00E97E78" w:rsidP="00E97E78">
      <w:pPr>
        <w:pStyle w:val="Heading1"/>
        <w:pBdr>
          <w:bottom w:val="single" w:sz="6" w:space="4" w:color="1F3864"/>
        </w:pBdr>
        <w:rPr>
          <w:rFonts w:ascii="Times New Roman" w:hAnsi="Times New Roman" w:cs="Times New Roman"/>
        </w:rPr>
      </w:pPr>
      <w:r w:rsidRPr="00EE40FF">
        <w:rPr>
          <w:rFonts w:ascii="Times New Roman" w:hAnsi="Times New Roman" w:cs="Times New Roman"/>
          <w:color w:val="1F3864"/>
        </w:rPr>
        <w:t>Peter Webb</w:t>
      </w:r>
    </w:p>
    <w:p w14:paraId="1F7FD13A" w14:textId="27539AEC" w:rsidR="00E97E78" w:rsidRPr="00EE40FF" w:rsidRDefault="00E97E78" w:rsidP="00E97E78">
      <w:pPr>
        <w:spacing w:after="140" w:line="276" w:lineRule="auto"/>
        <w:jc w:val="both"/>
      </w:pPr>
      <w:r w:rsidRPr="00EE40FF">
        <w:t xml:space="preserve">I have been a Shareholder for nearly 5 years, and 1 think </w:t>
      </w:r>
      <w:proofErr w:type="spellStart"/>
      <w:r w:rsidRPr="00EE40FF">
        <w:t>its</w:t>
      </w:r>
      <w:proofErr w:type="spellEnd"/>
      <w:r w:rsidRPr="00EE40FF">
        <w:t xml:space="preserve"> time for me </w:t>
      </w:r>
      <w:r w:rsidR="00F853F4">
        <w:t>o</w:t>
      </w:r>
      <w:r w:rsidRPr="00EE40FF">
        <w:t>ffer my services to the board. I attend as many TBMC meeting</w:t>
      </w:r>
      <w:r w:rsidR="00F853F4">
        <w:t>s</w:t>
      </w:r>
      <w:r w:rsidRPr="00EE40FF">
        <w:t xml:space="preserve"> as </w:t>
      </w:r>
      <w:r w:rsidR="00F853F4">
        <w:t>I</w:t>
      </w:r>
      <w:r w:rsidRPr="00EE40FF">
        <w:t xml:space="preserve"> can. My background is a varied one, working in the licensing trade. Running public houses, Hotels, Restaurants, and golf complex. Managing 50 plus team members. Then moving up to head office level, taking on the role as. Operations manager for 50 plus site working for Greene King for 35 years until </w:t>
      </w:r>
      <w:r w:rsidR="00F853F4">
        <w:t>I</w:t>
      </w:r>
      <w:r w:rsidRPr="00EE40FF">
        <w:t xml:space="preserve"> took early retirement. 1 attended monthly operation, and various board and committee meetings which were time driven with precise agendas. I'm going to be an asset to the board, with a clear precise view and very much a people person. </w:t>
      </w:r>
      <w:r w:rsidR="00F853F4">
        <w:t>I</w:t>
      </w:r>
      <w:r w:rsidRPr="00EE40FF">
        <w:t xml:space="preserve"> have IT Skills, management knowledge and </w:t>
      </w:r>
      <w:r w:rsidR="00F853F4">
        <w:t>o</w:t>
      </w:r>
      <w:r w:rsidRPr="00EE40FF">
        <w:t xml:space="preserve">f course, </w:t>
      </w:r>
      <w:r w:rsidR="00F853F4">
        <w:t>I</w:t>
      </w:r>
      <w:r w:rsidRPr="00EE40FF">
        <w:t xml:space="preserve"> can look after beer. 1 have been visiting the broads well over fifty years, and I now feel that 1 can help to preserve the natural beauty, that give </w:t>
      </w:r>
      <w:r w:rsidR="00F853F4">
        <w:t>s</w:t>
      </w:r>
      <w:r w:rsidRPr="00EE40FF">
        <w:t xml:space="preserve">o much enjoyment and pleasure to </w:t>
      </w:r>
      <w:r w:rsidR="00F853F4">
        <w:t>s</w:t>
      </w:r>
      <w:r w:rsidRPr="00EE40FF">
        <w:t>o many. My first and most important issue is the environment, and water quality. Working with a group has never been a problem, understanding people views and putting your thoughts in the debate. Everyone’s views are important to them, so I always listen and try to understand how the issue or problem is affecting them, before addressing the problem</w:t>
      </w:r>
    </w:p>
    <w:p w14:paraId="058A53F3" w14:textId="77777777" w:rsidR="00E97E78" w:rsidRPr="00EE40FF" w:rsidRDefault="00E97E78" w:rsidP="00E97E78">
      <w:pPr>
        <w:pStyle w:val="Heading1"/>
        <w:pBdr>
          <w:bottom w:val="single" w:sz="6" w:space="4" w:color="1F3864"/>
        </w:pBdr>
        <w:rPr>
          <w:rFonts w:ascii="Times New Roman" w:hAnsi="Times New Roman" w:cs="Times New Roman"/>
        </w:rPr>
      </w:pPr>
      <w:r w:rsidRPr="00EE40FF">
        <w:rPr>
          <w:rFonts w:ascii="Times New Roman" w:hAnsi="Times New Roman" w:cs="Times New Roman"/>
          <w:color w:val="1F3864"/>
        </w:rPr>
        <w:t>Sharon Wright</w:t>
      </w:r>
    </w:p>
    <w:p w14:paraId="26C33565" w14:textId="77777777" w:rsidR="00E97E78" w:rsidRPr="00EE40FF" w:rsidRDefault="00E97E78" w:rsidP="00E97E78">
      <w:pPr>
        <w:spacing w:after="140" w:line="276" w:lineRule="auto"/>
        <w:jc w:val="both"/>
      </w:pPr>
      <w:r w:rsidRPr="00EE40FF">
        <w:t>I have been associated with our Martham riverbank Lease A bungalow for over 60 years and am now a second-generation owner of the property. This gives me a unique perspective, built on a lifetime of experience managing our property and observing what works well and what does not.</w:t>
      </w:r>
    </w:p>
    <w:p w14:paraId="29E42C4C" w14:textId="77777777" w:rsidR="00E97E78" w:rsidRPr="00EE40FF" w:rsidRDefault="00E97E78" w:rsidP="00E97E78">
      <w:pPr>
        <w:spacing w:after="140" w:line="276" w:lineRule="auto"/>
        <w:jc w:val="both"/>
      </w:pPr>
      <w:r w:rsidRPr="00EE40FF">
        <w:t>For many years I was involved with a River Thurne boatyard, hiring out our yacht and cruisers. Today, my family and I successfully manage our riverside chalet for family holidays, and, until recently, we also let the bungalow for holiday use. Our family time there remains important to us.</w:t>
      </w:r>
    </w:p>
    <w:p w14:paraId="318439D3" w14:textId="77777777" w:rsidR="00E97E78" w:rsidRPr="00EE40FF" w:rsidRDefault="00E97E78" w:rsidP="00E97E78">
      <w:pPr>
        <w:spacing w:after="140" w:line="276" w:lineRule="auto"/>
        <w:jc w:val="both"/>
      </w:pPr>
      <w:r w:rsidRPr="00EE40FF">
        <w:t>I am currently a TBMC Director and previously served as a TBMC director for many years, during which time I brought common sense, objectivity and fairness to our decision-making. I believe strongly in TBMC's unique structure and approach, and in upholding its democratic decision-making process.</w:t>
      </w:r>
    </w:p>
    <w:p w14:paraId="38AB21CE" w14:textId="77777777" w:rsidR="00E97E78" w:rsidRPr="00EE40FF" w:rsidRDefault="00E97E78" w:rsidP="00E97E78">
      <w:pPr>
        <w:spacing w:after="140" w:line="276" w:lineRule="auto"/>
        <w:jc w:val="both"/>
      </w:pPr>
      <w:r w:rsidRPr="00EE40FF">
        <w:t>My years of experience as a special needs teacher at a Complex Needs School enabled me to liaise effectively with diverse groups of people, and to use evidence, discussion and reflection as tools for problem-solving and decision-making.</w:t>
      </w:r>
    </w:p>
    <w:p w14:paraId="183CA09F" w14:textId="77777777" w:rsidR="00E97E78" w:rsidRPr="00EE40FF" w:rsidRDefault="00E97E78" w:rsidP="00E97E78">
      <w:pPr>
        <w:spacing w:after="140" w:line="276" w:lineRule="auto"/>
        <w:jc w:val="both"/>
      </w:pPr>
      <w:r w:rsidRPr="00EE40FF">
        <w:t>I believe in supporting our unique riverside experience, sustaining the quiet, individual enjoyment of our riverside properties, and developing their future use for our already engaged third and fourth generation family members. I would welcome the opportunity to continue offering TBMC Ltd the same common sense, objectivity and fairness.</w:t>
      </w:r>
    </w:p>
    <w:p w14:paraId="139A0D43" w14:textId="77777777" w:rsidR="00F30C5E" w:rsidRDefault="00F30C5E" w:rsidP="00F30C5E">
      <w:pPr>
        <w:jc w:val="right"/>
        <w:rPr>
          <w:sz w:val="20"/>
          <w:szCs w:val="20"/>
        </w:rPr>
      </w:pPr>
    </w:p>
    <w:p w14:paraId="406F938F" w14:textId="2A8817E9" w:rsidR="00541993" w:rsidRPr="00E97E78" w:rsidRDefault="001E3ACD" w:rsidP="00E97E78">
      <w:pPr>
        <w:spacing w:after="200" w:line="276" w:lineRule="auto"/>
        <w:rPr>
          <w:sz w:val="10"/>
          <w:szCs w:val="10"/>
        </w:rPr>
      </w:pPr>
      <w:r>
        <w:rPr>
          <w:sz w:val="10"/>
          <w:szCs w:val="10"/>
        </w:rPr>
        <w:br w:type="page"/>
      </w:r>
      <w:r w:rsidR="00541993" w:rsidRPr="00783E4C">
        <w:rPr>
          <w:noProof/>
        </w:rPr>
        <w:lastRenderedPageBreak/>
        <mc:AlternateContent>
          <mc:Choice Requires="wps">
            <w:drawing>
              <wp:inline distT="0" distB="0" distL="0" distR="0" wp14:anchorId="301E9FAF" wp14:editId="706B974D">
                <wp:extent cx="6594613" cy="695960"/>
                <wp:effectExtent l="0" t="0" r="0" b="0"/>
                <wp:docPr id="7"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94613" cy="695960"/>
                        </a:xfrm>
                        <a:prstGeom prst="rect">
                          <a:avLst/>
                        </a:prstGeom>
                        <a:extLst>
                          <a:ext uri="{AF507438-7753-43E0-B8FC-AC1667EBCBE1}">
                            <a14:hiddenEffects xmlns:a14="http://schemas.microsoft.com/office/drawing/2010/main">
                              <a:effectLst/>
                            </a14:hiddenEffects>
                          </a:ext>
                        </a:extLst>
                      </wps:spPr>
                      <wps:txbx>
                        <w:txbxContent>
                          <w:p w14:paraId="33AF6BF9" w14:textId="77777777" w:rsidR="00541993" w:rsidRPr="00FC59D0" w:rsidRDefault="00541993" w:rsidP="00E97E78">
                            <w:pPr>
                              <w:pStyle w:val="NormalWeb"/>
                              <w:spacing w:before="0" w:beforeAutospacing="0" w:after="0" w:afterAutospacing="0"/>
                              <w:jc w:val="center"/>
                              <w:rPr>
                                <w:b/>
                                <w:color w:val="5EA226" w:themeColor="accent1" w:themeShade="BF"/>
                                <w14:textOutline w14:w="11112" w14:cap="flat" w14:cmpd="sng" w14:algn="ctr">
                                  <w14:solidFill>
                                    <w14:schemeClr w14:val="tx1"/>
                                  </w14:solidFill>
                                  <w14:prstDash w14:val="solid"/>
                                  <w14:round/>
                                </w14:textOutline>
                              </w:rPr>
                            </w:pPr>
                            <w:r w:rsidRPr="00FC59D0">
                              <w:rPr>
                                <w:rFonts w:ascii="Arial Black" w:hAnsi="Arial Black" w:cs="Arial Black"/>
                                <w:b/>
                                <w:color w:val="5EA226" w:themeColor="accent1" w:themeShade="BF"/>
                                <w:sz w:val="48"/>
                                <w:szCs w:val="48"/>
                                <w:lang w:val="en-US"/>
                                <w14:textOutline w14:w="11112" w14:cap="flat" w14:cmpd="sng" w14:algn="ctr">
                                  <w14:solidFill>
                                    <w14:schemeClr w14:val="tx1"/>
                                  </w14:solidFill>
                                  <w14:prstDash w14:val="solid"/>
                                  <w14:round/>
                                </w14:textOutline>
                              </w:rPr>
                              <w:t>Thurne Bungalows Management Company Limited</w:t>
                            </w:r>
                          </w:p>
                        </w:txbxContent>
                      </wps:txbx>
                      <wps:bodyPr wrap="square" lIns="0" tIns="0" rIns="0" bIns="0" numCol="1" fromWordArt="1">
                        <a:prstTxWarp prst="textPlain">
                          <a:avLst>
                            <a:gd name="adj" fmla="val 50000"/>
                          </a:avLst>
                        </a:prstTxWarp>
                        <a:noAutofit/>
                      </wps:bodyPr>
                    </wps:wsp>
                  </a:graphicData>
                </a:graphic>
              </wp:inline>
            </w:drawing>
          </mc:Choice>
          <mc:Fallback>
            <w:pict>
              <v:shape w14:anchorId="301E9FAF" id="_x0000_s1027" type="#_x0000_t202" style="width:519.25pt;height:5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" filled="f" stroked="f">
                <v:textbox inset="0,0,0,0">
                  <w:txbxContent>
                    <w:p w14:paraId="33AF6BF9" w14:textId="77777777" w:rsidR="00541993" w:rsidRPr="00FC59D0" w:rsidRDefault="00541993" w:rsidP="00E97E78">
                      <w:pPr>
                        <w:pStyle w:val="NormalWeb"/>
                        <w:spacing w:before="0" w:beforeAutospacing="0" w:after="0" w:afterAutospacing="0"/>
                        <w:jc w:val="center"/>
                        <w:rPr>
                          <w:b/>
                          <w:color w:val="5EA226" w:themeColor="accent1" w:themeShade="BF"/>
                          <w14:textOutline w14:w="11112" w14:cap="flat" w14:cmpd="sng" w14:algn="ctr">
                            <w14:solidFill>
                              <w14:schemeClr w14:val="tx1"/>
                            </w14:solidFill>
                            <w14:prstDash w14:val="solid"/>
                            <w14:round/>
                          </w14:textOutline>
                        </w:rPr>
                      </w:pPr>
                      <w:r w:rsidRPr="00FC59D0">
                        <w:rPr>
                          <w:rFonts w:ascii="Arial Black" w:hAnsi="Arial Black" w:cs="Arial Black"/>
                          <w:b/>
                          <w:color w:val="5EA226" w:themeColor="accent1" w:themeShade="BF"/>
                          <w:sz w:val="48"/>
                          <w:szCs w:val="48"/>
                          <w:lang w:val="en-US"/>
                          <w14:textOutline w14:w="11112" w14:cap="flat" w14:cmpd="sng" w14:algn="ctr">
                            <w14:solidFill>
                              <w14:schemeClr w14:val="tx1"/>
                            </w14:solidFill>
                            <w14:prstDash w14:val="solid"/>
                            <w14:round/>
                          </w14:textOutline>
                        </w:rPr>
                        <w:t>Thurne Bungalows Management Company Limited</w:t>
                      </w:r>
                    </w:p>
                  </w:txbxContent>
                </v:textbox>
                <w10:anchorlock/>
              </v:shape>
            </w:pict>
          </mc:Fallback>
        </mc:AlternateContent>
      </w:r>
    </w:p>
    <w:p w14:paraId="137CAF3E" w14:textId="77777777" w:rsidR="00541993" w:rsidRPr="00541993" w:rsidRDefault="00541993" w:rsidP="00541993">
      <w:pPr>
        <w:jc w:val="center"/>
        <w:rPr>
          <w:b/>
          <w:sz w:val="10"/>
          <w:szCs w:val="10"/>
        </w:rPr>
      </w:pPr>
    </w:p>
    <w:p w14:paraId="315B8C48" w14:textId="77777777" w:rsidR="00541993" w:rsidRPr="00BD08C4" w:rsidRDefault="00541993" w:rsidP="00541993">
      <w:pPr>
        <w:shd w:val="clear" w:color="auto" w:fill="5EA226" w:themeFill="accent1" w:themeFillShade="BF"/>
        <w:spacing w:after="200" w:line="276" w:lineRule="auto"/>
        <w:jc w:val="center"/>
        <w:rPr>
          <w:rFonts w:eastAsiaTheme="minorEastAsia"/>
          <w:sz w:val="28"/>
          <w:szCs w:val="28"/>
          <w:lang w:val="en-US" w:bidi="en-US"/>
        </w:rPr>
      </w:pPr>
      <w:r w:rsidRPr="00BD08C4">
        <w:rPr>
          <w:b/>
          <w:color w:val="FFFFFF" w:themeColor="background1"/>
          <w:sz w:val="28"/>
          <w:szCs w:val="28"/>
        </w:rPr>
        <w:t xml:space="preserve">INSTRUMENT APPOINTING A PROXY </w:t>
      </w:r>
    </w:p>
    <w:p w14:paraId="635F4FEE" w14:textId="2C5B4A5F" w:rsidR="00CA62D5" w:rsidRPr="00E97E78" w:rsidRDefault="00541993" w:rsidP="00541993">
      <w:pPr>
        <w:spacing w:after="120"/>
        <w:jc w:val="both"/>
        <w:rPr>
          <w:color w:val="000000" w:themeColor="text1"/>
          <w:sz w:val="22"/>
          <w:szCs w:val="22"/>
        </w:rPr>
      </w:pPr>
      <w:r w:rsidRPr="00E97E78">
        <w:rPr>
          <w:b/>
          <w:sz w:val="22"/>
          <w:szCs w:val="22"/>
        </w:rPr>
        <w:t xml:space="preserve">IN </w:t>
      </w:r>
      <w:r w:rsidRPr="00E97E78">
        <w:rPr>
          <w:b/>
          <w:color w:val="000000" w:themeColor="text1"/>
          <w:sz w:val="22"/>
          <w:szCs w:val="22"/>
        </w:rPr>
        <w:t>ACCORDANCE</w:t>
      </w:r>
      <w:r w:rsidRPr="00E97E78">
        <w:rPr>
          <w:color w:val="000000" w:themeColor="text1"/>
          <w:sz w:val="22"/>
          <w:szCs w:val="22"/>
        </w:rPr>
        <w:t xml:space="preserve"> with the </w:t>
      </w:r>
      <w:hyperlink r:id="rId16" w:history="1">
        <w:r w:rsidRPr="00E97E78">
          <w:rPr>
            <w:rStyle w:val="Hyperlink"/>
            <w:b/>
            <w:color w:val="000000" w:themeColor="text1"/>
            <w:sz w:val="22"/>
            <w:szCs w:val="22"/>
            <w:u w:val="none"/>
          </w:rPr>
          <w:t>COMPANIES ACT 2006</w:t>
        </w:r>
      </w:hyperlink>
      <w:r w:rsidRPr="00E97E78">
        <w:rPr>
          <w:b/>
          <w:i/>
          <w:iCs/>
          <w:color w:val="000000" w:themeColor="text1"/>
          <w:sz w:val="22"/>
          <w:szCs w:val="22"/>
          <w:shd w:val="clear" w:color="auto" w:fill="FFFFFF"/>
        </w:rPr>
        <w:t xml:space="preserve"> </w:t>
      </w:r>
      <w:r w:rsidR="003C261A" w:rsidRPr="00E97E78">
        <w:rPr>
          <w:b/>
          <w:i/>
          <w:iCs/>
          <w:color w:val="000000" w:themeColor="text1"/>
          <w:sz w:val="22"/>
          <w:szCs w:val="22"/>
          <w:shd w:val="clear" w:color="auto" w:fill="FFFFFF"/>
        </w:rPr>
        <w:t>s</w:t>
      </w:r>
      <w:r w:rsidRPr="00E97E78">
        <w:rPr>
          <w:b/>
          <w:i/>
          <w:iCs/>
          <w:color w:val="000000" w:themeColor="text1"/>
          <w:sz w:val="22"/>
          <w:szCs w:val="22"/>
          <w:shd w:val="clear" w:color="auto" w:fill="FFFFFF"/>
        </w:rPr>
        <w:t>324(1)</w:t>
      </w:r>
      <w:r w:rsidRPr="00E97E78">
        <w:rPr>
          <w:color w:val="000000" w:themeColor="text1"/>
          <w:sz w:val="22"/>
          <w:szCs w:val="22"/>
        </w:rPr>
        <w:t xml:space="preserve"> and </w:t>
      </w:r>
      <w:r w:rsidRPr="00E97E78">
        <w:rPr>
          <w:b/>
          <w:color w:val="000000" w:themeColor="text1"/>
          <w:sz w:val="22"/>
          <w:szCs w:val="22"/>
        </w:rPr>
        <w:t xml:space="preserve">THURNE BUNGALOWS MANAGEMENT COMPANY LIMITED’S </w:t>
      </w:r>
      <w:hyperlink r:id="rId17" w:history="1">
        <w:r w:rsidRPr="00E97E78">
          <w:rPr>
            <w:rStyle w:val="Hyperlink"/>
            <w:b/>
            <w:color w:val="000000" w:themeColor="text1"/>
            <w:sz w:val="22"/>
            <w:szCs w:val="22"/>
            <w:u w:val="none"/>
          </w:rPr>
          <w:t>ARTICLES OF ASSOCIATION</w:t>
        </w:r>
      </w:hyperlink>
      <w:r w:rsidRPr="00E97E78">
        <w:rPr>
          <w:rStyle w:val="Hyperlink"/>
          <w:b/>
          <w:color w:val="000000" w:themeColor="text1"/>
          <w:sz w:val="22"/>
          <w:szCs w:val="22"/>
          <w:u w:val="none"/>
        </w:rPr>
        <w:t xml:space="preserve"> </w:t>
      </w:r>
      <w:r w:rsidRPr="00E97E78">
        <w:rPr>
          <w:b/>
          <w:color w:val="000000" w:themeColor="text1"/>
          <w:sz w:val="22"/>
          <w:szCs w:val="22"/>
        </w:rPr>
        <w:t>45 to 46 inclusive</w:t>
      </w:r>
      <w:r w:rsidR="007452BE">
        <w:rPr>
          <w:b/>
          <w:color w:val="000000" w:themeColor="text1"/>
          <w:sz w:val="22"/>
          <w:szCs w:val="22"/>
        </w:rPr>
        <w:t>, I</w:t>
      </w:r>
    </w:p>
    <w:tbl>
      <w:tblPr>
        <w:tblpPr w:leftFromText="180" w:rightFromText="180" w:vertAnchor="text" w:horzAnchor="margin" w:tblpY="46"/>
        <w:tblW w:w="10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08"/>
      </w:tblGrid>
      <w:tr w:rsidR="00CA62D5" w:rsidRPr="00541993" w14:paraId="0090818B" w14:textId="77777777" w:rsidTr="001B25B1">
        <w:trPr>
          <w:trHeight w:val="316"/>
        </w:trPr>
        <w:tc>
          <w:tcPr>
            <w:tcW w:w="10508" w:type="dxa"/>
            <w:tcMar>
              <w:top w:w="100" w:type="dxa"/>
              <w:left w:w="100" w:type="dxa"/>
              <w:bottom w:w="100" w:type="dxa"/>
              <w:right w:w="100" w:type="dxa"/>
            </w:tcMar>
          </w:tcPr>
          <w:p w14:paraId="2CDBDE46" w14:textId="4DE9F309" w:rsidR="00CA62D5" w:rsidRDefault="005272D0" w:rsidP="00CA62D5">
            <w:pPr>
              <w:rPr>
                <w:iCs/>
                <w:sz w:val="22"/>
                <w:szCs w:val="22"/>
              </w:rPr>
            </w:pPr>
            <w:r>
              <w:rPr>
                <w:b/>
                <w:iCs/>
                <w:sz w:val="22"/>
                <w:szCs w:val="22"/>
              </w:rPr>
              <w:t xml:space="preserve">SHAREHOLDER’S </w:t>
            </w:r>
            <w:r w:rsidR="00CA62D5" w:rsidRPr="00541993">
              <w:rPr>
                <w:b/>
                <w:iCs/>
                <w:sz w:val="22"/>
                <w:szCs w:val="22"/>
              </w:rPr>
              <w:t>FULL NAME</w:t>
            </w:r>
            <w:r w:rsidR="00CA62D5">
              <w:rPr>
                <w:b/>
                <w:iCs/>
                <w:sz w:val="22"/>
                <w:szCs w:val="22"/>
              </w:rPr>
              <w:t xml:space="preserve"> (BLOCK CAPITALS)</w:t>
            </w:r>
            <w:r w:rsidR="00512DF6">
              <w:rPr>
                <w:b/>
                <w:iCs/>
                <w:sz w:val="22"/>
                <w:szCs w:val="22"/>
              </w:rPr>
              <w:t xml:space="preserve"> </w:t>
            </w:r>
            <w:r w:rsidR="00CA62D5" w:rsidRPr="00CA62D5">
              <w:rPr>
                <w:iCs/>
                <w:sz w:val="22"/>
                <w:szCs w:val="22"/>
              </w:rPr>
              <w:t>..</w:t>
            </w:r>
            <w:r w:rsidR="00CA62D5">
              <w:rPr>
                <w:iCs/>
                <w:sz w:val="22"/>
                <w:szCs w:val="22"/>
              </w:rPr>
              <w:t>..........................</w:t>
            </w:r>
            <w:r w:rsidR="00CA62D5" w:rsidRPr="00CA62D5">
              <w:rPr>
                <w:iCs/>
                <w:sz w:val="22"/>
                <w:szCs w:val="22"/>
              </w:rPr>
              <w:t>........................................................</w:t>
            </w:r>
            <w:r>
              <w:rPr>
                <w:iCs/>
                <w:sz w:val="22"/>
                <w:szCs w:val="22"/>
              </w:rPr>
              <w:t>...</w:t>
            </w:r>
          </w:p>
          <w:p w14:paraId="27E9B885" w14:textId="77777777" w:rsidR="00512DF6" w:rsidRPr="005272D0" w:rsidRDefault="00512DF6" w:rsidP="00CA62D5">
            <w:pPr>
              <w:rPr>
                <w:b/>
                <w:iCs/>
                <w:sz w:val="13"/>
                <w:szCs w:val="13"/>
              </w:rPr>
            </w:pPr>
          </w:p>
          <w:p w14:paraId="174D039E" w14:textId="6B779029" w:rsidR="00512DF6" w:rsidRPr="00512DF6" w:rsidRDefault="00512DF6" w:rsidP="00CA62D5">
            <w:pPr>
              <w:rPr>
                <w:iCs/>
                <w:sz w:val="22"/>
                <w:szCs w:val="22"/>
              </w:rPr>
            </w:pPr>
            <w:r>
              <w:rPr>
                <w:b/>
                <w:iCs/>
                <w:sz w:val="22"/>
                <w:szCs w:val="22"/>
              </w:rPr>
              <w:t xml:space="preserve">Of (RESIDENTIAL ADDRESS) </w:t>
            </w:r>
            <w:r>
              <w:rPr>
                <w:iCs/>
                <w:sz w:val="22"/>
                <w:szCs w:val="22"/>
              </w:rPr>
              <w:t>...........................................................</w:t>
            </w:r>
            <w:r w:rsidR="005272D0">
              <w:rPr>
                <w:iCs/>
                <w:sz w:val="22"/>
                <w:szCs w:val="22"/>
              </w:rPr>
              <w:t>........</w:t>
            </w:r>
            <w:r>
              <w:rPr>
                <w:iCs/>
                <w:sz w:val="22"/>
                <w:szCs w:val="22"/>
              </w:rPr>
              <w:t>................................................................</w:t>
            </w:r>
          </w:p>
        </w:tc>
      </w:tr>
    </w:tbl>
    <w:p w14:paraId="613F9A66" w14:textId="77777777" w:rsidR="005272D0" w:rsidRPr="005272D0" w:rsidRDefault="005272D0" w:rsidP="00541993">
      <w:pPr>
        <w:spacing w:after="120"/>
        <w:jc w:val="both"/>
        <w:rPr>
          <w:color w:val="000000" w:themeColor="text1"/>
          <w:sz w:val="6"/>
          <w:szCs w:val="6"/>
        </w:rPr>
      </w:pPr>
    </w:p>
    <w:p w14:paraId="202166D2" w14:textId="4CBADE3B" w:rsidR="00541993" w:rsidRPr="00AF10DA" w:rsidRDefault="00541993" w:rsidP="00541993">
      <w:pPr>
        <w:spacing w:after="120"/>
        <w:jc w:val="both"/>
      </w:pPr>
      <w:r w:rsidRPr="00A411DD">
        <w:rPr>
          <w:color w:val="000000" w:themeColor="text1"/>
          <w:sz w:val="22"/>
          <w:szCs w:val="22"/>
        </w:rPr>
        <w:t xml:space="preserve">being a registered </w:t>
      </w:r>
      <w:r w:rsidR="005272D0">
        <w:rPr>
          <w:color w:val="000000" w:themeColor="text1"/>
          <w:sz w:val="22"/>
          <w:szCs w:val="22"/>
        </w:rPr>
        <w:t>shareholder</w:t>
      </w:r>
      <w:r w:rsidRPr="00A411DD">
        <w:rPr>
          <w:color w:val="000000" w:themeColor="text1"/>
          <w:sz w:val="22"/>
          <w:szCs w:val="22"/>
        </w:rPr>
        <w:t xml:space="preserve"> of Thurne Bungalows Management Company Limited hereby appoint:</w:t>
      </w:r>
    </w:p>
    <w:tbl>
      <w:tblPr>
        <w:tblpPr w:leftFromText="180" w:rightFromText="180" w:vertAnchor="text" w:horzAnchor="margin" w:tblpY="46"/>
        <w:tblW w:w="10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08"/>
      </w:tblGrid>
      <w:tr w:rsidR="00541993" w:rsidRPr="00541993" w14:paraId="097753D4" w14:textId="77777777" w:rsidTr="00F13E38">
        <w:trPr>
          <w:trHeight w:val="316"/>
        </w:trPr>
        <w:tc>
          <w:tcPr>
            <w:tcW w:w="10508" w:type="dxa"/>
            <w:tcMar>
              <w:top w:w="100" w:type="dxa"/>
              <w:left w:w="100" w:type="dxa"/>
              <w:bottom w:w="100" w:type="dxa"/>
              <w:right w:w="100" w:type="dxa"/>
            </w:tcMar>
          </w:tcPr>
          <w:p w14:paraId="7CEC9493" w14:textId="4C375D13" w:rsidR="00F13E38" w:rsidRDefault="00F13E38" w:rsidP="00F13E38">
            <w:pPr>
              <w:rPr>
                <w:b/>
                <w:iCs/>
                <w:sz w:val="22"/>
                <w:szCs w:val="22"/>
              </w:rPr>
            </w:pPr>
            <w:r w:rsidRPr="00541993">
              <w:rPr>
                <w:b/>
                <w:iCs/>
                <w:sz w:val="22"/>
                <w:szCs w:val="22"/>
              </w:rPr>
              <w:t>FULL NAME OF YOUR PROXY</w:t>
            </w:r>
            <w:r>
              <w:rPr>
                <w:b/>
                <w:iCs/>
                <w:sz w:val="22"/>
                <w:szCs w:val="22"/>
              </w:rPr>
              <w:t xml:space="preserve"> (BLOCK CAPITAL</w:t>
            </w:r>
            <w:r w:rsidR="00CA62D5">
              <w:rPr>
                <w:b/>
                <w:iCs/>
                <w:sz w:val="22"/>
                <w:szCs w:val="22"/>
              </w:rPr>
              <w:t>S)</w:t>
            </w:r>
            <w:r w:rsidR="004420A9">
              <w:rPr>
                <w:b/>
                <w:iCs/>
                <w:sz w:val="22"/>
                <w:szCs w:val="22"/>
              </w:rPr>
              <w:t xml:space="preserve"> </w:t>
            </w:r>
            <w:r w:rsidRPr="00CA62D5">
              <w:rPr>
                <w:iCs/>
                <w:sz w:val="22"/>
                <w:szCs w:val="22"/>
              </w:rPr>
              <w:t>.........................................................................</w:t>
            </w:r>
            <w:r w:rsidR="00CA62D5" w:rsidRPr="00CA62D5">
              <w:rPr>
                <w:iCs/>
                <w:sz w:val="22"/>
                <w:szCs w:val="22"/>
              </w:rPr>
              <w:t>...............</w:t>
            </w:r>
          </w:p>
          <w:p w14:paraId="57FB65E5" w14:textId="77777777" w:rsidR="00E97E78" w:rsidRPr="004420A9" w:rsidRDefault="00E97E78" w:rsidP="00F13E38">
            <w:pPr>
              <w:jc w:val="center"/>
              <w:rPr>
                <w:i/>
                <w:iCs/>
                <w:sz w:val="10"/>
                <w:szCs w:val="10"/>
              </w:rPr>
            </w:pPr>
          </w:p>
          <w:p w14:paraId="19C33D1A" w14:textId="77777777" w:rsidR="00F13E38" w:rsidRDefault="00F13E38" w:rsidP="00F13E38">
            <w:pPr>
              <w:jc w:val="center"/>
              <w:rPr>
                <w:i/>
                <w:iCs/>
                <w:sz w:val="22"/>
                <w:szCs w:val="22"/>
              </w:rPr>
            </w:pPr>
            <w:r>
              <w:rPr>
                <w:i/>
                <w:iCs/>
                <w:sz w:val="22"/>
                <w:szCs w:val="22"/>
              </w:rPr>
              <w:t>(</w:t>
            </w:r>
            <w:r w:rsidRPr="00541993">
              <w:rPr>
                <w:i/>
                <w:iCs/>
                <w:sz w:val="22"/>
                <w:szCs w:val="22"/>
              </w:rPr>
              <w:t>if left blank, the Chair of the Meeting – David Sanford - will act as your proxy</w:t>
            </w:r>
            <w:r>
              <w:rPr>
                <w:i/>
                <w:iCs/>
                <w:sz w:val="22"/>
                <w:szCs w:val="22"/>
              </w:rPr>
              <w:t>)</w:t>
            </w:r>
          </w:p>
          <w:p w14:paraId="3C7256C3" w14:textId="76E712A5" w:rsidR="004420A9" w:rsidRPr="004420A9" w:rsidRDefault="004420A9" w:rsidP="00F13E38">
            <w:pPr>
              <w:jc w:val="center"/>
              <w:rPr>
                <w:b/>
                <w:iCs/>
                <w:sz w:val="10"/>
                <w:szCs w:val="10"/>
              </w:rPr>
            </w:pPr>
          </w:p>
        </w:tc>
      </w:tr>
    </w:tbl>
    <w:p w14:paraId="0A72BAE7" w14:textId="14A9CF64" w:rsidR="00541993" w:rsidRPr="00541993" w:rsidRDefault="00541993" w:rsidP="00541993">
      <w:pPr>
        <w:spacing w:after="120"/>
        <w:rPr>
          <w:sz w:val="22"/>
          <w:szCs w:val="22"/>
        </w:rPr>
      </w:pPr>
      <w:r w:rsidRPr="00541993">
        <w:rPr>
          <w:sz w:val="22"/>
          <w:szCs w:val="22"/>
        </w:rPr>
        <w:t>as my proxy to vote on my behalf at the Annual General Meeting of the Company to be held on Saturday, 31st October</w:t>
      </w:r>
      <w:r w:rsidR="00512DF6">
        <w:rPr>
          <w:sz w:val="22"/>
          <w:szCs w:val="22"/>
        </w:rPr>
        <w:t>,</w:t>
      </w:r>
      <w:r w:rsidRPr="00541993">
        <w:rPr>
          <w:sz w:val="22"/>
          <w:szCs w:val="22"/>
        </w:rPr>
        <w:t xml:space="preserve"> 2026, and at any adjournment thereof.</w:t>
      </w:r>
    </w:p>
    <w:p w14:paraId="6E78E783" w14:textId="77777777" w:rsidR="00541993" w:rsidRPr="00541993" w:rsidRDefault="00541993" w:rsidP="00541993">
      <w:pPr>
        <w:spacing w:after="120"/>
        <w:jc w:val="center"/>
        <w:rPr>
          <w:sz w:val="22"/>
          <w:szCs w:val="22"/>
        </w:rPr>
      </w:pPr>
      <w:r w:rsidRPr="00541993">
        <w:rPr>
          <w:b/>
          <w:bCs/>
          <w:sz w:val="22"/>
          <w:szCs w:val="22"/>
        </w:rPr>
        <w:t>This proxy revokes any proxy previously given by me in respect of this meeting.</w:t>
      </w:r>
    </w:p>
    <w:p w14:paraId="251C683D" w14:textId="68194132" w:rsidR="00541993" w:rsidRPr="00512DF6" w:rsidRDefault="00541993" w:rsidP="00512DF6">
      <w:pPr>
        <w:spacing w:before="120"/>
        <w:jc w:val="both"/>
        <w:rPr>
          <w:sz w:val="22"/>
          <w:szCs w:val="22"/>
        </w:rPr>
      </w:pPr>
      <w:r w:rsidRPr="00541993">
        <w:rPr>
          <w:b/>
          <w:bCs/>
          <w:sz w:val="22"/>
          <w:szCs w:val="22"/>
        </w:rPr>
        <w:t xml:space="preserve">VOTING INSTRUCTIONS — </w:t>
      </w:r>
      <w:r w:rsidRPr="00541993">
        <w:rPr>
          <w:sz w:val="22"/>
          <w:szCs w:val="22"/>
        </w:rPr>
        <w:t>My proxy is</w:t>
      </w:r>
      <w:r w:rsidR="00512DF6">
        <w:rPr>
          <w:sz w:val="22"/>
          <w:szCs w:val="22"/>
        </w:rPr>
        <w:t xml:space="preserve"> hereby</w:t>
      </w:r>
      <w:r w:rsidRPr="00541993">
        <w:rPr>
          <w:sz w:val="22"/>
          <w:szCs w:val="22"/>
        </w:rPr>
        <w:t xml:space="preserve"> instructed to cast </w:t>
      </w:r>
      <w:r w:rsidRPr="00541993">
        <w:rPr>
          <w:b/>
          <w:sz w:val="22"/>
          <w:szCs w:val="22"/>
        </w:rPr>
        <w:t>ONE</w:t>
      </w:r>
      <w:r w:rsidRPr="00541993">
        <w:rPr>
          <w:sz w:val="22"/>
          <w:szCs w:val="22"/>
        </w:rPr>
        <w:t xml:space="preserve"> vote for each </w:t>
      </w:r>
      <w:r w:rsidR="00E97E78">
        <w:rPr>
          <w:sz w:val="22"/>
          <w:szCs w:val="22"/>
        </w:rPr>
        <w:t xml:space="preserve">of the </w:t>
      </w:r>
      <w:r w:rsidRPr="00541993">
        <w:rPr>
          <w:sz w:val="22"/>
          <w:szCs w:val="22"/>
        </w:rPr>
        <w:t>candidate</w:t>
      </w:r>
      <w:r w:rsidR="00E97E78">
        <w:rPr>
          <w:sz w:val="22"/>
          <w:szCs w:val="22"/>
        </w:rPr>
        <w:t>s</w:t>
      </w:r>
      <w:r w:rsidRPr="00541993">
        <w:rPr>
          <w:sz w:val="22"/>
          <w:szCs w:val="22"/>
        </w:rPr>
        <w:t xml:space="preserve"> I have indicated below, up to a maximum of </w:t>
      </w:r>
      <w:r w:rsidRPr="00541993">
        <w:rPr>
          <w:b/>
          <w:sz w:val="22"/>
          <w:szCs w:val="22"/>
        </w:rPr>
        <w:t>SEVEN</w:t>
      </w:r>
      <w:r w:rsidRPr="00541993">
        <w:rPr>
          <w:sz w:val="22"/>
          <w:szCs w:val="22"/>
        </w:rPr>
        <w:t xml:space="preserve"> candidates. If I </w:t>
      </w:r>
      <w:r w:rsidR="00512DF6">
        <w:rPr>
          <w:sz w:val="22"/>
          <w:szCs w:val="22"/>
        </w:rPr>
        <w:t>indicate</w:t>
      </w:r>
      <w:r w:rsidRPr="00541993">
        <w:rPr>
          <w:sz w:val="22"/>
          <w:szCs w:val="22"/>
        </w:rPr>
        <w:t xml:space="preserve"> more than</w:t>
      </w:r>
      <w:r w:rsidR="005272D0">
        <w:rPr>
          <w:sz w:val="22"/>
          <w:szCs w:val="22"/>
        </w:rPr>
        <w:t xml:space="preserve"> a single vote for each of up to</w:t>
      </w:r>
      <w:r w:rsidRPr="00541993">
        <w:rPr>
          <w:sz w:val="22"/>
          <w:szCs w:val="22"/>
        </w:rPr>
        <w:t xml:space="preserve"> seven candidates, I understand that none of my votes will be counted.</w:t>
      </w:r>
    </w:p>
    <w:p w14:paraId="4DD7AF98" w14:textId="77777777" w:rsidR="00541993" w:rsidRPr="00541993" w:rsidRDefault="00541993" w:rsidP="00541993">
      <w:pPr>
        <w:spacing w:before="120"/>
        <w:jc w:val="center"/>
        <w:rPr>
          <w:sz w:val="10"/>
          <w:szCs w:val="10"/>
        </w:rPr>
      </w:pPr>
    </w:p>
    <w:tbl>
      <w:tblPr>
        <w:tblW w:w="4118" w:type="dxa"/>
        <w:tblInd w:w="3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16"/>
        <w:gridCol w:w="851"/>
        <w:gridCol w:w="851"/>
      </w:tblGrid>
      <w:tr w:rsidR="005D0ADE" w14:paraId="3388F011" w14:textId="77777777" w:rsidTr="004420A9">
        <w:trPr>
          <w:tblHeader/>
        </w:trPr>
        <w:tc>
          <w:tcPr>
            <w:tcW w:w="2416" w:type="dxa"/>
            <w:shd w:val="clear" w:color="auto" w:fill="5EA226" w:themeFill="accent1" w:themeFillShade="BF"/>
            <w:vAlign w:val="center"/>
          </w:tcPr>
          <w:p w14:paraId="66784657" w14:textId="77777777" w:rsidR="005D0ADE" w:rsidRPr="005D0ADE" w:rsidRDefault="005D0ADE" w:rsidP="00FA5958">
            <w:pPr>
              <w:jc w:val="center"/>
              <w:rPr>
                <w:b/>
                <w:bCs/>
                <w:color w:val="FFFFFF" w:themeColor="background1"/>
              </w:rPr>
            </w:pPr>
            <w:r w:rsidRPr="005D0ADE">
              <w:rPr>
                <w:color w:val="FFFFFF" w:themeColor="background1"/>
                <w:sz w:val="22"/>
                <w:szCs w:val="22"/>
                <w:lang w:eastAsia="en-GB"/>
              </w:rPr>
              <w:t>CANDIDATE</w:t>
            </w:r>
          </w:p>
        </w:tc>
        <w:tc>
          <w:tcPr>
            <w:tcW w:w="851" w:type="dxa"/>
            <w:shd w:val="clear" w:color="auto" w:fill="5EA226" w:themeFill="accent1" w:themeFillShade="BF"/>
            <w:vAlign w:val="center"/>
          </w:tcPr>
          <w:p w14:paraId="39C9EAA1" w14:textId="3A600F0E" w:rsidR="005D0ADE" w:rsidRPr="005D0ADE" w:rsidRDefault="005D0ADE" w:rsidP="005D0ADE">
            <w:pPr>
              <w:tabs>
                <w:tab w:val="left" w:pos="426"/>
              </w:tabs>
              <w:autoSpaceDE w:val="0"/>
              <w:autoSpaceDN w:val="0"/>
              <w:adjustRightInd w:val="0"/>
              <w:ind w:right="17"/>
              <w:jc w:val="center"/>
              <w:rPr>
                <w:color w:val="FFFFFF" w:themeColor="background1"/>
                <w:sz w:val="22"/>
                <w:szCs w:val="22"/>
                <w:lang w:eastAsia="en-GB"/>
              </w:rPr>
            </w:pPr>
            <w:r w:rsidRPr="005D0ADE">
              <w:rPr>
                <w:color w:val="FFFFFF" w:themeColor="background1"/>
                <w:sz w:val="22"/>
                <w:szCs w:val="22"/>
                <w:lang w:eastAsia="en-GB"/>
              </w:rPr>
              <w:t>PLOT NO</w:t>
            </w:r>
          </w:p>
        </w:tc>
        <w:tc>
          <w:tcPr>
            <w:tcW w:w="851" w:type="dxa"/>
            <w:shd w:val="clear" w:color="auto" w:fill="5EA226" w:themeFill="accent1" w:themeFillShade="BF"/>
            <w:vAlign w:val="center"/>
          </w:tcPr>
          <w:p w14:paraId="004B695F" w14:textId="369629AF" w:rsidR="005D0ADE" w:rsidRPr="005D0ADE" w:rsidRDefault="005D0ADE" w:rsidP="00FA5958">
            <w:pPr>
              <w:tabs>
                <w:tab w:val="left" w:pos="426"/>
              </w:tabs>
              <w:autoSpaceDE w:val="0"/>
              <w:autoSpaceDN w:val="0"/>
              <w:adjustRightInd w:val="0"/>
              <w:ind w:right="17"/>
              <w:jc w:val="center"/>
              <w:rPr>
                <w:b/>
                <w:bCs/>
                <w:color w:val="FFFFFF" w:themeColor="background1"/>
                <w:sz w:val="22"/>
                <w:szCs w:val="22"/>
                <w:lang w:eastAsia="en-GB"/>
              </w:rPr>
            </w:pPr>
            <w:r w:rsidRPr="005D0ADE">
              <w:rPr>
                <w:color w:val="FFFFFF" w:themeColor="background1"/>
                <w:sz w:val="22"/>
                <w:szCs w:val="22"/>
                <w:lang w:eastAsia="en-GB"/>
              </w:rPr>
              <w:t>VOTE</w:t>
            </w:r>
          </w:p>
          <w:p w14:paraId="68161DFA" w14:textId="77777777" w:rsidR="005D0ADE" w:rsidRPr="005D0ADE" w:rsidRDefault="005D0ADE" w:rsidP="00FA5958">
            <w:pPr>
              <w:jc w:val="center"/>
              <w:rPr>
                <w:b/>
                <w:bCs/>
                <w:color w:val="FFFFFF" w:themeColor="background1"/>
              </w:rPr>
            </w:pPr>
            <w:r w:rsidRPr="005D0ADE">
              <w:rPr>
                <w:color w:val="FFFFFF" w:themeColor="background1"/>
                <w:sz w:val="22"/>
                <w:szCs w:val="22"/>
                <w:lang w:eastAsia="en-GB"/>
              </w:rPr>
              <w:t>FOR</w:t>
            </w:r>
          </w:p>
        </w:tc>
      </w:tr>
      <w:tr w:rsidR="005D0ADE" w14:paraId="74D53E55" w14:textId="77777777" w:rsidTr="004420A9">
        <w:tc>
          <w:tcPr>
            <w:tcW w:w="2416" w:type="dxa"/>
            <w:vAlign w:val="center"/>
          </w:tcPr>
          <w:p w14:paraId="276E81C9" w14:textId="51794AC6" w:rsidR="005D0ADE" w:rsidRDefault="005D0ADE" w:rsidP="00FA5958">
            <w:r w:rsidRPr="00FB5982">
              <w:rPr>
                <w:sz w:val="20"/>
                <w:szCs w:val="20"/>
                <w:lang w:eastAsia="en-GB"/>
              </w:rPr>
              <w:t>CHESHAM, Wendy</w:t>
            </w:r>
          </w:p>
        </w:tc>
        <w:tc>
          <w:tcPr>
            <w:tcW w:w="851" w:type="dxa"/>
            <w:vAlign w:val="center"/>
          </w:tcPr>
          <w:p w14:paraId="7848BE37" w14:textId="6411BD80" w:rsidR="005D0ADE" w:rsidRDefault="005D0ADE" w:rsidP="005D0ADE">
            <w:pPr>
              <w:jc w:val="center"/>
            </w:pPr>
            <w:r>
              <w:t>R37</w:t>
            </w:r>
          </w:p>
        </w:tc>
        <w:tc>
          <w:tcPr>
            <w:tcW w:w="851" w:type="dxa"/>
            <w:vAlign w:val="center"/>
          </w:tcPr>
          <w:p w14:paraId="5B58B2EE" w14:textId="123AE3FB" w:rsidR="005D0ADE" w:rsidRDefault="005D0ADE" w:rsidP="00FA5958"/>
        </w:tc>
      </w:tr>
      <w:tr w:rsidR="005D0ADE" w14:paraId="1F8A4C45" w14:textId="77777777" w:rsidTr="004420A9">
        <w:tc>
          <w:tcPr>
            <w:tcW w:w="2416" w:type="dxa"/>
            <w:vAlign w:val="center"/>
          </w:tcPr>
          <w:p w14:paraId="33C535F8" w14:textId="353663CC" w:rsidR="005D0ADE" w:rsidRDefault="005D0ADE" w:rsidP="00FA5958">
            <w:r w:rsidRPr="00FB5982">
              <w:rPr>
                <w:sz w:val="20"/>
                <w:szCs w:val="20"/>
                <w:lang w:eastAsia="en-GB"/>
              </w:rPr>
              <w:t>KNAPMAN, Mark</w:t>
            </w:r>
          </w:p>
        </w:tc>
        <w:tc>
          <w:tcPr>
            <w:tcW w:w="851" w:type="dxa"/>
            <w:vAlign w:val="center"/>
          </w:tcPr>
          <w:p w14:paraId="7FCFF757" w14:textId="5341E690" w:rsidR="005D0ADE" w:rsidRDefault="005D0ADE" w:rsidP="005D0ADE">
            <w:pPr>
              <w:jc w:val="center"/>
            </w:pPr>
            <w:r>
              <w:t>R66</w:t>
            </w:r>
          </w:p>
        </w:tc>
        <w:tc>
          <w:tcPr>
            <w:tcW w:w="851" w:type="dxa"/>
            <w:vAlign w:val="center"/>
          </w:tcPr>
          <w:p w14:paraId="7A941F86" w14:textId="19B6405D" w:rsidR="005D0ADE" w:rsidRDefault="005D0ADE" w:rsidP="00FA5958"/>
        </w:tc>
      </w:tr>
      <w:tr w:rsidR="005D0ADE" w14:paraId="70ADA69A" w14:textId="77777777" w:rsidTr="004420A9">
        <w:tc>
          <w:tcPr>
            <w:tcW w:w="2416" w:type="dxa"/>
            <w:vAlign w:val="center"/>
          </w:tcPr>
          <w:p w14:paraId="179CBED2" w14:textId="029F6919" w:rsidR="005D0ADE" w:rsidRDefault="005D0ADE" w:rsidP="00FA5958">
            <w:r w:rsidRPr="00FB5982">
              <w:rPr>
                <w:sz w:val="20"/>
                <w:szCs w:val="20"/>
                <w:lang w:eastAsia="en-GB"/>
              </w:rPr>
              <w:t>LITTLEBOY, Richard</w:t>
            </w:r>
          </w:p>
        </w:tc>
        <w:tc>
          <w:tcPr>
            <w:tcW w:w="851" w:type="dxa"/>
            <w:vAlign w:val="center"/>
          </w:tcPr>
          <w:p w14:paraId="7A8A4E53" w14:textId="01A43727" w:rsidR="005D0ADE" w:rsidRDefault="005D0ADE" w:rsidP="005D0ADE">
            <w:pPr>
              <w:jc w:val="center"/>
            </w:pPr>
            <w:r>
              <w:t>R37</w:t>
            </w:r>
          </w:p>
        </w:tc>
        <w:tc>
          <w:tcPr>
            <w:tcW w:w="851" w:type="dxa"/>
            <w:vAlign w:val="center"/>
          </w:tcPr>
          <w:p w14:paraId="237F9617" w14:textId="6850B05A" w:rsidR="005D0ADE" w:rsidRDefault="005D0ADE" w:rsidP="00FA5958"/>
        </w:tc>
      </w:tr>
      <w:tr w:rsidR="005D0ADE" w14:paraId="1C4708F1" w14:textId="77777777" w:rsidTr="004420A9">
        <w:tc>
          <w:tcPr>
            <w:tcW w:w="2416" w:type="dxa"/>
            <w:vAlign w:val="center"/>
          </w:tcPr>
          <w:p w14:paraId="50DD4F44" w14:textId="388F8B58" w:rsidR="005D0ADE" w:rsidRDefault="005D0ADE" w:rsidP="00FA5958">
            <w:r w:rsidRPr="00FB5982">
              <w:rPr>
                <w:sz w:val="20"/>
                <w:szCs w:val="20"/>
                <w:lang w:eastAsia="en-GB"/>
              </w:rPr>
              <w:t>MACKMIN, Nicholas</w:t>
            </w:r>
          </w:p>
        </w:tc>
        <w:tc>
          <w:tcPr>
            <w:tcW w:w="851" w:type="dxa"/>
            <w:vAlign w:val="center"/>
          </w:tcPr>
          <w:p w14:paraId="3C4B1838" w14:textId="7F9BA5A2" w:rsidR="005D0ADE" w:rsidRDefault="005D0ADE" w:rsidP="005D0ADE">
            <w:pPr>
              <w:jc w:val="center"/>
            </w:pPr>
            <w:r>
              <w:t>L2B</w:t>
            </w:r>
          </w:p>
        </w:tc>
        <w:tc>
          <w:tcPr>
            <w:tcW w:w="851" w:type="dxa"/>
            <w:vAlign w:val="center"/>
          </w:tcPr>
          <w:p w14:paraId="3BA74D23" w14:textId="26EBB9FE" w:rsidR="005D0ADE" w:rsidRDefault="005D0ADE" w:rsidP="00FA5958"/>
        </w:tc>
      </w:tr>
      <w:tr w:rsidR="005D0ADE" w14:paraId="0F2C4302" w14:textId="77777777" w:rsidTr="004420A9">
        <w:tc>
          <w:tcPr>
            <w:tcW w:w="2416" w:type="dxa"/>
            <w:vAlign w:val="center"/>
          </w:tcPr>
          <w:p w14:paraId="6C2EB521" w14:textId="77777777" w:rsidR="005D0ADE" w:rsidRDefault="005D0ADE" w:rsidP="00FA5958">
            <w:r w:rsidRPr="00FB5982">
              <w:rPr>
                <w:sz w:val="20"/>
                <w:szCs w:val="20"/>
                <w:lang w:eastAsia="en-GB"/>
              </w:rPr>
              <w:t>MAY, Harry</w:t>
            </w:r>
          </w:p>
        </w:tc>
        <w:tc>
          <w:tcPr>
            <w:tcW w:w="851" w:type="dxa"/>
            <w:vAlign w:val="center"/>
          </w:tcPr>
          <w:p w14:paraId="491D55B4" w14:textId="2995BA7A" w:rsidR="005D0ADE" w:rsidRDefault="005D0ADE" w:rsidP="005D0ADE">
            <w:pPr>
              <w:jc w:val="center"/>
            </w:pPr>
            <w:r>
              <w:t>PH33</w:t>
            </w:r>
          </w:p>
        </w:tc>
        <w:tc>
          <w:tcPr>
            <w:tcW w:w="851" w:type="dxa"/>
            <w:vAlign w:val="center"/>
          </w:tcPr>
          <w:p w14:paraId="1CEEC5F0" w14:textId="27ECF91B" w:rsidR="005D0ADE" w:rsidRDefault="005D0ADE" w:rsidP="00FA5958"/>
        </w:tc>
      </w:tr>
      <w:tr w:rsidR="005D0ADE" w14:paraId="53D765F6" w14:textId="77777777" w:rsidTr="004420A9">
        <w:tc>
          <w:tcPr>
            <w:tcW w:w="2416" w:type="dxa"/>
            <w:vAlign w:val="center"/>
          </w:tcPr>
          <w:p w14:paraId="30136DC2" w14:textId="77777777" w:rsidR="005D0ADE" w:rsidRDefault="005D0ADE" w:rsidP="00FA5958">
            <w:r>
              <w:rPr>
                <w:sz w:val="20"/>
                <w:szCs w:val="20"/>
                <w:lang w:eastAsia="en-GB"/>
              </w:rPr>
              <w:t>PAGE, Simon</w:t>
            </w:r>
          </w:p>
        </w:tc>
        <w:tc>
          <w:tcPr>
            <w:tcW w:w="851" w:type="dxa"/>
            <w:vAlign w:val="center"/>
          </w:tcPr>
          <w:p w14:paraId="5B7FFA6D" w14:textId="7EAF9D75" w:rsidR="005D0ADE" w:rsidRDefault="005D0ADE" w:rsidP="005D0ADE">
            <w:pPr>
              <w:jc w:val="center"/>
            </w:pPr>
            <w:r>
              <w:t>R32</w:t>
            </w:r>
          </w:p>
        </w:tc>
        <w:tc>
          <w:tcPr>
            <w:tcW w:w="851" w:type="dxa"/>
            <w:vAlign w:val="center"/>
          </w:tcPr>
          <w:p w14:paraId="1344DCCD" w14:textId="056DAC84" w:rsidR="005D0ADE" w:rsidRDefault="005D0ADE" w:rsidP="00FA5958"/>
        </w:tc>
      </w:tr>
      <w:tr w:rsidR="005D0ADE" w14:paraId="7D2BB479" w14:textId="77777777" w:rsidTr="004420A9">
        <w:tc>
          <w:tcPr>
            <w:tcW w:w="2416" w:type="dxa"/>
            <w:vAlign w:val="center"/>
          </w:tcPr>
          <w:p w14:paraId="096F5EC5" w14:textId="75E18FB3" w:rsidR="005D0ADE" w:rsidRDefault="005D0ADE" w:rsidP="00FA5958">
            <w:r w:rsidRPr="00FB5982">
              <w:rPr>
                <w:sz w:val="20"/>
                <w:szCs w:val="20"/>
                <w:lang w:eastAsia="en-GB"/>
              </w:rPr>
              <w:t>PAGE, Suzanne</w:t>
            </w:r>
          </w:p>
        </w:tc>
        <w:tc>
          <w:tcPr>
            <w:tcW w:w="851" w:type="dxa"/>
            <w:vAlign w:val="center"/>
          </w:tcPr>
          <w:p w14:paraId="230C93DF" w14:textId="2D4EF427" w:rsidR="005D0ADE" w:rsidRDefault="005D0ADE" w:rsidP="005D0ADE">
            <w:pPr>
              <w:jc w:val="center"/>
            </w:pPr>
            <w:r>
              <w:t>R66</w:t>
            </w:r>
          </w:p>
        </w:tc>
        <w:tc>
          <w:tcPr>
            <w:tcW w:w="851" w:type="dxa"/>
            <w:vAlign w:val="center"/>
          </w:tcPr>
          <w:p w14:paraId="4EE33316" w14:textId="57B70375" w:rsidR="005D0ADE" w:rsidRDefault="005D0ADE" w:rsidP="00FA5958"/>
        </w:tc>
      </w:tr>
      <w:tr w:rsidR="005D0ADE" w14:paraId="30DD9180" w14:textId="77777777" w:rsidTr="004420A9">
        <w:tc>
          <w:tcPr>
            <w:tcW w:w="2416" w:type="dxa"/>
            <w:vAlign w:val="center"/>
          </w:tcPr>
          <w:p w14:paraId="10B77A40" w14:textId="77777777" w:rsidR="005D0ADE" w:rsidRDefault="005D0ADE" w:rsidP="00FA5958">
            <w:r w:rsidRPr="00FB5982">
              <w:rPr>
                <w:sz w:val="20"/>
                <w:szCs w:val="20"/>
                <w:lang w:eastAsia="en-GB"/>
              </w:rPr>
              <w:t>SANFORD, David</w:t>
            </w:r>
          </w:p>
        </w:tc>
        <w:tc>
          <w:tcPr>
            <w:tcW w:w="851" w:type="dxa"/>
            <w:vAlign w:val="center"/>
          </w:tcPr>
          <w:p w14:paraId="4E3C3843" w14:textId="498416BA" w:rsidR="005D0ADE" w:rsidRDefault="005D0ADE" w:rsidP="005D0ADE">
            <w:pPr>
              <w:jc w:val="center"/>
            </w:pPr>
            <w:r>
              <w:t>PH64</w:t>
            </w:r>
          </w:p>
        </w:tc>
        <w:tc>
          <w:tcPr>
            <w:tcW w:w="851" w:type="dxa"/>
            <w:vAlign w:val="center"/>
          </w:tcPr>
          <w:p w14:paraId="7DF81228" w14:textId="349188DC" w:rsidR="005D0ADE" w:rsidRDefault="005D0ADE" w:rsidP="00FA5958"/>
        </w:tc>
      </w:tr>
      <w:tr w:rsidR="005D0ADE" w14:paraId="0D622F1C" w14:textId="77777777" w:rsidTr="004420A9">
        <w:tc>
          <w:tcPr>
            <w:tcW w:w="2416" w:type="dxa"/>
            <w:vAlign w:val="center"/>
          </w:tcPr>
          <w:p w14:paraId="3F23B6D7" w14:textId="77777777" w:rsidR="005D0ADE" w:rsidRDefault="005D0ADE" w:rsidP="00FA5958">
            <w:r w:rsidRPr="004A6EE4">
              <w:rPr>
                <w:sz w:val="20"/>
                <w:szCs w:val="20"/>
                <w:lang w:eastAsia="en-GB"/>
              </w:rPr>
              <w:t>WEBB, Peter</w:t>
            </w:r>
          </w:p>
        </w:tc>
        <w:tc>
          <w:tcPr>
            <w:tcW w:w="851" w:type="dxa"/>
            <w:vAlign w:val="center"/>
          </w:tcPr>
          <w:p w14:paraId="03BF982C" w14:textId="00585B79" w:rsidR="005D0ADE" w:rsidRDefault="005D0ADE" w:rsidP="005D0ADE">
            <w:pPr>
              <w:jc w:val="center"/>
            </w:pPr>
            <w:r>
              <w:t>R63</w:t>
            </w:r>
          </w:p>
        </w:tc>
        <w:tc>
          <w:tcPr>
            <w:tcW w:w="851" w:type="dxa"/>
            <w:vAlign w:val="center"/>
          </w:tcPr>
          <w:p w14:paraId="4437025B" w14:textId="77474218" w:rsidR="005D0ADE" w:rsidRDefault="005D0ADE" w:rsidP="00FA5958"/>
        </w:tc>
      </w:tr>
      <w:tr w:rsidR="005D0ADE" w14:paraId="2E628D2A" w14:textId="77777777" w:rsidTr="004420A9">
        <w:tc>
          <w:tcPr>
            <w:tcW w:w="2416" w:type="dxa"/>
            <w:vAlign w:val="center"/>
          </w:tcPr>
          <w:p w14:paraId="0AB5F4AE" w14:textId="77777777" w:rsidR="005D0ADE" w:rsidRDefault="005D0ADE" w:rsidP="00FA5958">
            <w:r w:rsidRPr="004A6EE4">
              <w:rPr>
                <w:sz w:val="20"/>
                <w:szCs w:val="20"/>
                <w:lang w:eastAsia="en-GB"/>
              </w:rPr>
              <w:t>WRIGHT, Sharon</w:t>
            </w:r>
          </w:p>
        </w:tc>
        <w:tc>
          <w:tcPr>
            <w:tcW w:w="851" w:type="dxa"/>
            <w:vAlign w:val="center"/>
          </w:tcPr>
          <w:p w14:paraId="180EF864" w14:textId="2B99C039" w:rsidR="005D0ADE" w:rsidRDefault="005D0ADE" w:rsidP="005D0ADE">
            <w:pPr>
              <w:jc w:val="center"/>
            </w:pPr>
            <w:r>
              <w:t>M48B</w:t>
            </w:r>
          </w:p>
        </w:tc>
        <w:tc>
          <w:tcPr>
            <w:tcW w:w="851" w:type="dxa"/>
            <w:vAlign w:val="center"/>
          </w:tcPr>
          <w:p w14:paraId="40022C19" w14:textId="683D706D" w:rsidR="005D0ADE" w:rsidRDefault="005D0ADE" w:rsidP="00FA5958"/>
        </w:tc>
      </w:tr>
    </w:tbl>
    <w:tbl>
      <w:tblPr>
        <w:tblpPr w:leftFromText="180" w:rightFromText="180" w:vertAnchor="text" w:horzAnchor="margin" w:tblpXSpec="center" w:tblpY="1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16"/>
        <w:gridCol w:w="4151"/>
      </w:tblGrid>
      <w:tr w:rsidR="004420A9" w14:paraId="2E95B609" w14:textId="77777777" w:rsidTr="004420A9">
        <w:trPr>
          <w:trHeight w:val="434"/>
        </w:trPr>
        <w:tc>
          <w:tcPr>
            <w:tcW w:w="4916" w:type="dxa"/>
            <w:vAlign w:val="center"/>
          </w:tcPr>
          <w:p w14:paraId="49E802CA" w14:textId="77777777" w:rsidR="004420A9" w:rsidRDefault="004420A9" w:rsidP="004420A9">
            <w:r>
              <w:t>Signed</w:t>
            </w:r>
          </w:p>
        </w:tc>
        <w:tc>
          <w:tcPr>
            <w:tcW w:w="4151" w:type="dxa"/>
            <w:vAlign w:val="center"/>
          </w:tcPr>
          <w:p w14:paraId="64BFD686" w14:textId="77777777" w:rsidR="004420A9" w:rsidRDefault="004420A9" w:rsidP="004420A9">
            <w:r>
              <w:t>Dated                                                 2026</w:t>
            </w:r>
          </w:p>
        </w:tc>
      </w:tr>
    </w:tbl>
    <w:p w14:paraId="46EA5077" w14:textId="77777777" w:rsidR="00541993" w:rsidRDefault="00541993" w:rsidP="00541993">
      <w:pPr>
        <w:spacing w:after="120"/>
        <w:jc w:val="both"/>
        <w:rPr>
          <w:b/>
          <w:u w:val="single"/>
        </w:rPr>
      </w:pPr>
    </w:p>
    <w:p w14:paraId="2239529A" w14:textId="77777777" w:rsidR="00F13E38" w:rsidRDefault="00F13E38" w:rsidP="00541993">
      <w:pPr>
        <w:spacing w:after="120"/>
        <w:jc w:val="both"/>
        <w:rPr>
          <w:b/>
          <w:u w:val="single"/>
        </w:rPr>
      </w:pPr>
    </w:p>
    <w:p w14:paraId="261DBC86" w14:textId="5951626A" w:rsidR="00541993" w:rsidRDefault="00541993" w:rsidP="00541993">
      <w:pPr>
        <w:spacing w:after="120"/>
        <w:jc w:val="both"/>
      </w:pPr>
      <w:r w:rsidRPr="00296C44">
        <w:rPr>
          <w:b/>
          <w:u w:val="single"/>
        </w:rPr>
        <w:t>EITHER</w:t>
      </w:r>
      <w:r>
        <w:t xml:space="preserve"> digitally sign*, date and email your proxy form to TBMC's Administrator: </w:t>
      </w:r>
      <w:hyperlink r:id="rId18" w:history="1">
        <w:r w:rsidRPr="00166E79">
          <w:rPr>
            <w:rStyle w:val="Hyperlink"/>
          </w:rPr>
          <w:t>lw.tbmc@gmail.com</w:t>
        </w:r>
      </w:hyperlink>
    </w:p>
    <w:p w14:paraId="5DD62B9B" w14:textId="4997AF47" w:rsidR="00541993" w:rsidRDefault="00541993" w:rsidP="00541993">
      <w:pPr>
        <w:spacing w:after="120"/>
        <w:jc w:val="both"/>
      </w:pPr>
      <w:r w:rsidRPr="00296C44">
        <w:rPr>
          <w:b/>
          <w:u w:val="single"/>
        </w:rPr>
        <w:t>OR</w:t>
      </w:r>
      <w:r>
        <w:t xml:space="preserve"> print, sign, date, scan </w:t>
      </w:r>
      <w:r w:rsidR="005272D0">
        <w:t xml:space="preserve">your proxy form </w:t>
      </w:r>
      <w:r>
        <w:t xml:space="preserve">and email it to </w:t>
      </w:r>
      <w:hyperlink r:id="rId19" w:history="1">
        <w:r w:rsidRPr="00166E79">
          <w:rPr>
            <w:rStyle w:val="Hyperlink"/>
          </w:rPr>
          <w:t>lw.tbmc@gmail.com</w:t>
        </w:r>
      </w:hyperlink>
    </w:p>
    <w:p w14:paraId="7C53CBB9" w14:textId="74479F77" w:rsidR="00541993" w:rsidRDefault="00541993" w:rsidP="00541993">
      <w:pPr>
        <w:spacing w:after="120"/>
        <w:jc w:val="both"/>
      </w:pPr>
      <w:r w:rsidRPr="00296C44">
        <w:rPr>
          <w:b/>
          <w:u w:val="single"/>
        </w:rPr>
        <w:t>OR</w:t>
      </w:r>
      <w:r>
        <w:t xml:space="preserve"> print, sign and date </w:t>
      </w:r>
      <w:r w:rsidR="005272D0">
        <w:t xml:space="preserve">your proxy form </w:t>
      </w:r>
      <w:r>
        <w:t>and return it by Royal Mail or by hand to: Thurne Bungalows Management Company Limited, The Bungalow, Ludham Road, Catfield, Great Yarmouth, NR29 5AL.</w:t>
      </w:r>
    </w:p>
    <w:p w14:paraId="35BB600F" w14:textId="08246774" w:rsidR="00541993" w:rsidRDefault="00541993" w:rsidP="00541993">
      <w:pPr>
        <w:spacing w:after="120"/>
        <w:jc w:val="both"/>
        <w:rPr>
          <w:i/>
          <w:iCs/>
          <w:sz w:val="20"/>
          <w:szCs w:val="20"/>
        </w:rPr>
      </w:pPr>
      <w:r>
        <w:rPr>
          <w:i/>
          <w:iCs/>
          <w:sz w:val="20"/>
          <w:szCs w:val="20"/>
        </w:rPr>
        <w:t xml:space="preserve">*TBMC accepts electronic and digital signatures, provided </w:t>
      </w:r>
      <w:r w:rsidRPr="00CA62D5">
        <w:rPr>
          <w:i/>
          <w:iCs/>
          <w:sz w:val="20"/>
          <w:szCs w:val="20"/>
        </w:rPr>
        <w:t>any such digital</w:t>
      </w:r>
      <w:r>
        <w:rPr>
          <w:i/>
          <w:iCs/>
        </w:rPr>
        <w:t xml:space="preserve"> </w:t>
      </w:r>
      <w:r>
        <w:rPr>
          <w:i/>
          <w:iCs/>
          <w:sz w:val="20"/>
          <w:szCs w:val="20"/>
        </w:rPr>
        <w:t>signature can be verified for due diligence and accountability purposes. Where a signature cannot reasonably be verified, any document bearing it will be void.</w:t>
      </w:r>
    </w:p>
    <w:p w14:paraId="77A17C44" w14:textId="77777777" w:rsidR="00512DF6" w:rsidRDefault="00512DF6" w:rsidP="00541993">
      <w:pPr>
        <w:spacing w:after="120"/>
        <w:jc w:val="both"/>
        <w:rPr>
          <w:i/>
          <w:iCs/>
        </w:rPr>
      </w:pPr>
    </w:p>
    <w:p w14:paraId="69D4F478" w14:textId="6F6565AD" w:rsidR="00541993" w:rsidRPr="00512DF6" w:rsidRDefault="00541993" w:rsidP="00541993">
      <w:pPr>
        <w:jc w:val="center"/>
        <w:rPr>
          <w:b/>
          <w:bCs/>
          <w:color w:val="FF0000"/>
        </w:rPr>
      </w:pPr>
      <w:r w:rsidRPr="00512DF6">
        <w:rPr>
          <w:b/>
          <w:bCs/>
          <w:color w:val="FF0000"/>
        </w:rPr>
        <w:t>YOUR INSTRUMENT APPOINTING A PROXY MUST ARRIVE NOT LATER THAN</w:t>
      </w:r>
    </w:p>
    <w:p w14:paraId="7257F719" w14:textId="763B004E" w:rsidR="00541993" w:rsidRPr="00541993" w:rsidRDefault="00541993" w:rsidP="00541993">
      <w:pPr>
        <w:jc w:val="center"/>
        <w:rPr>
          <w:color w:val="FF0000"/>
        </w:rPr>
      </w:pPr>
      <w:r w:rsidRPr="00541993">
        <w:rPr>
          <w:b/>
          <w:bCs/>
          <w:color w:val="FF0000"/>
        </w:rPr>
        <w:t>10:00am ON THURSDAY, 29TH OCTOBER</w:t>
      </w:r>
      <w:r>
        <w:rPr>
          <w:b/>
          <w:bCs/>
          <w:color w:val="FF0000"/>
        </w:rPr>
        <w:t xml:space="preserve">, </w:t>
      </w:r>
      <w:r w:rsidRPr="00541993">
        <w:rPr>
          <w:b/>
          <w:bCs/>
          <w:color w:val="FF0000"/>
        </w:rPr>
        <w:t>2026</w:t>
      </w:r>
    </w:p>
    <w:sectPr w:rsidR="00541993" w:rsidRPr="00541993" w:rsidSect="00532A1F">
      <w:headerReference w:type="even" r:id="rId20"/>
      <w:headerReference w:type="default" r:id="rId21"/>
      <w:footerReference w:type="even" r:id="rId22"/>
      <w:footerReference w:type="default" r:id="rId23"/>
      <w:headerReference w:type="first" r:id="rId24"/>
      <w:footerReference w:type="first" r:id="rId25"/>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5CCFA" w14:textId="77777777" w:rsidR="00D5021C" w:rsidRDefault="00D5021C" w:rsidP="00F077F6">
      <w:r>
        <w:separator/>
      </w:r>
    </w:p>
  </w:endnote>
  <w:endnote w:type="continuationSeparator" w:id="0">
    <w:p w14:paraId="6AB5FFA4" w14:textId="77777777" w:rsidR="00D5021C" w:rsidRDefault="00D5021C" w:rsidP="00F07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eometr231 BT">
    <w:altName w:val="Century Gothic"/>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CC00" w14:textId="77777777" w:rsidR="00B35DCD" w:rsidRDefault="00B35D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8527" w14:textId="0751F5CD" w:rsidR="003F79DF" w:rsidRPr="003F79DF" w:rsidRDefault="003F79DF" w:rsidP="003F79DF">
    <w:pPr>
      <w:tabs>
        <w:tab w:val="left" w:pos="0"/>
        <w:tab w:val="left" w:pos="3268"/>
        <w:tab w:val="center" w:pos="5224"/>
      </w:tabs>
      <w:autoSpaceDE w:val="0"/>
      <w:autoSpaceDN w:val="0"/>
      <w:adjustRightInd w:val="0"/>
      <w:ind w:right="17"/>
      <w:contextualSpacing/>
      <w:jc w:val="center"/>
      <w:rPr>
        <w:color w:val="000000" w:themeColor="text1"/>
        <w:sz w:val="16"/>
        <w:szCs w:val="16"/>
      </w:rPr>
    </w:pPr>
    <w:r w:rsidRPr="003F79DF">
      <w:rPr>
        <w:color w:val="000000" w:themeColor="text1"/>
        <w:sz w:val="16"/>
        <w:szCs w:val="16"/>
      </w:rPr>
      <w:t>THURNE BUNGALOWS MANAGEMENT COMPANY LIMITED</w:t>
    </w:r>
  </w:p>
  <w:p w14:paraId="56B5DA90" w14:textId="3BFD971E" w:rsidR="00400FCF" w:rsidRPr="003F79DF" w:rsidRDefault="00400FCF" w:rsidP="003F79DF">
    <w:pPr>
      <w:tabs>
        <w:tab w:val="left" w:pos="0"/>
        <w:tab w:val="left" w:pos="3268"/>
        <w:tab w:val="center" w:pos="5224"/>
      </w:tabs>
      <w:autoSpaceDE w:val="0"/>
      <w:autoSpaceDN w:val="0"/>
      <w:adjustRightInd w:val="0"/>
      <w:ind w:right="17"/>
      <w:contextualSpacing/>
      <w:jc w:val="right"/>
      <w:rPr>
        <w:color w:val="000000" w:themeColor="text1"/>
        <w:sz w:val="16"/>
        <w:szCs w:val="16"/>
      </w:rPr>
    </w:pPr>
    <w:r w:rsidRPr="003F79DF">
      <w:rPr>
        <w:color w:val="000000" w:themeColor="text1"/>
        <w:sz w:val="16"/>
        <w:szCs w:val="16"/>
      </w:rPr>
      <w:t xml:space="preserve">REGISTERED OFFICE: 15 Palace Street, Norwich, NR3 1RT  </w:t>
    </w:r>
    <w:r w:rsidR="003F79DF" w:rsidRPr="003F79DF">
      <w:rPr>
        <w:color w:val="000000" w:themeColor="text1"/>
        <w:sz w:val="16"/>
        <w:szCs w:val="16"/>
      </w:rPr>
      <w:sym w:font="Symbol" w:char="F0B7"/>
    </w:r>
    <w:r w:rsidR="003F79DF" w:rsidRPr="003F79DF">
      <w:rPr>
        <w:color w:val="000000" w:themeColor="text1"/>
        <w:sz w:val="16"/>
        <w:szCs w:val="16"/>
      </w:rPr>
      <w:t xml:space="preserve"> </w:t>
    </w:r>
    <w:r w:rsidRPr="003F79DF">
      <w:rPr>
        <w:color w:val="000000" w:themeColor="text1"/>
        <w:sz w:val="16"/>
        <w:szCs w:val="16"/>
      </w:rPr>
      <w:t>COMPANY REGISTERED IN ENGLAND AND WALES NO 01878622</w:t>
    </w:r>
  </w:p>
  <w:p w14:paraId="04444921" w14:textId="36B515C9" w:rsidR="00041240" w:rsidRPr="00F65DF8" w:rsidRDefault="00041240" w:rsidP="006A7746">
    <w:pPr>
      <w:pStyle w:val="Footer"/>
      <w:spacing w:before="0" w:line="240" w:lineRule="auto"/>
      <w:jc w:val="center"/>
      <w:rPr>
        <w:color w:val="595959" w:themeColor="text1" w:themeTint="A6"/>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A0475" w14:textId="77777777" w:rsidR="00B35DCD" w:rsidRDefault="00B35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63C0D" w14:textId="77777777" w:rsidR="00D5021C" w:rsidRDefault="00D5021C" w:rsidP="00F077F6">
      <w:r>
        <w:separator/>
      </w:r>
    </w:p>
  </w:footnote>
  <w:footnote w:type="continuationSeparator" w:id="0">
    <w:p w14:paraId="1DB0FEF6" w14:textId="77777777" w:rsidR="00D5021C" w:rsidRDefault="00D5021C" w:rsidP="00F077F6">
      <w:r>
        <w:continuationSeparator/>
      </w:r>
    </w:p>
  </w:footnote>
  <w:footnote w:id="1">
    <w:p w14:paraId="1EF07D0C" w14:textId="571AE7B9" w:rsidR="00E71574" w:rsidRDefault="00E71574" w:rsidP="00DF198B">
      <w:pPr>
        <w:pStyle w:val="FootnoteText"/>
        <w:jc w:val="both"/>
        <w:rPr>
          <w:color w:val="7F7F7F" w:themeColor="text1" w:themeTint="80"/>
        </w:rPr>
      </w:pPr>
      <w:r w:rsidRPr="003F79DF">
        <w:rPr>
          <w:rStyle w:val="FootnoteReference"/>
          <w:color w:val="7F7F7F" w:themeColor="text1" w:themeTint="80"/>
        </w:rPr>
        <w:footnoteRef/>
      </w:r>
      <w:r w:rsidRPr="003F79DF">
        <w:rPr>
          <w:color w:val="7F7F7F" w:themeColor="text1" w:themeTint="80"/>
        </w:rPr>
        <w:t xml:space="preserve"> Throughout this </w:t>
      </w:r>
      <w:r w:rsidR="001551B4" w:rsidRPr="003F79DF">
        <w:rPr>
          <w:color w:val="7F7F7F" w:themeColor="text1" w:themeTint="80"/>
        </w:rPr>
        <w:t>Notice and accompanying Notes</w:t>
      </w:r>
      <w:r w:rsidRPr="003F79DF">
        <w:rPr>
          <w:color w:val="7F7F7F" w:themeColor="text1" w:themeTint="80"/>
        </w:rPr>
        <w:t xml:space="preserve">, for “member” read “shareholder.”  </w:t>
      </w:r>
      <w:r w:rsidR="00DF198B" w:rsidRPr="003F79DF">
        <w:rPr>
          <w:color w:val="7F7F7F" w:themeColor="text1" w:themeTint="80"/>
        </w:rPr>
        <w:t>UK c</w:t>
      </w:r>
      <w:r w:rsidRPr="003F79DF">
        <w:rPr>
          <w:color w:val="7F7F7F" w:themeColor="text1" w:themeTint="80"/>
        </w:rPr>
        <w:t>ompany legislation does not recognise the term “shareholder.”</w:t>
      </w:r>
    </w:p>
    <w:p w14:paraId="677C998E" w14:textId="77777777" w:rsidR="003F79DF" w:rsidRDefault="003F79DF" w:rsidP="00DF198B">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9E38" w14:textId="6A57D9F3" w:rsidR="00544DA0" w:rsidRDefault="00544D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0077D" w14:textId="475130B8" w:rsidR="00041240" w:rsidRPr="00976E9C" w:rsidRDefault="00000000" w:rsidP="00976E9C">
    <w:pPr>
      <w:pStyle w:val="Footer"/>
      <w:spacing w:before="0" w:line="240" w:lineRule="auto"/>
      <w:jc w:val="center"/>
      <w:rPr>
        <w:color w:val="808080" w:themeColor="background1" w:themeShade="80"/>
        <w:sz w:val="18"/>
        <w:szCs w:val="18"/>
      </w:rPr>
    </w:pPr>
    <w:sdt>
      <w:sdtPr>
        <w:rPr>
          <w:rFonts w:ascii="Geometr231 BT" w:hAnsi="Geometr231 BT"/>
          <w:sz w:val="54"/>
          <w:szCs w:val="54"/>
        </w:rPr>
        <w:id w:val="7764157"/>
        <w:docPartObj>
          <w:docPartGallery w:val="Page Numbers (Margins)"/>
          <w:docPartUnique/>
        </w:docPartObj>
      </w:sdtPr>
      <w:sdtContent>
        <w:r w:rsidR="00041240">
          <w:rPr>
            <w:rFonts w:ascii="Geometr231 BT" w:hAnsi="Geometr231 BT"/>
            <w:noProof/>
            <w:sz w:val="54"/>
            <w:szCs w:val="54"/>
            <w:lang w:eastAsia="zh-TW"/>
          </w:rPr>
          <mc:AlternateContent>
            <mc:Choice Requires="wps">
              <w:drawing>
                <wp:anchor distT="0" distB="0" distL="114300" distR="114300" simplePos="0" relativeHeight="251658240" behindDoc="0" locked="0" layoutInCell="0" allowOverlap="1" wp14:anchorId="75D73BD7" wp14:editId="5D1F977F">
                  <wp:simplePos x="0" y="0"/>
                  <wp:positionH relativeFrom="rightMargin">
                    <wp:align>center</wp:align>
                  </wp:positionH>
                  <wp:positionV relativeFrom="margin">
                    <wp:align>bottom</wp:align>
                  </wp:positionV>
                  <wp:extent cx="711835" cy="2183130"/>
                  <wp:effectExtent l="0" t="0" r="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183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B2E5E" w14:textId="77777777" w:rsidR="00041240" w:rsidRDefault="00041240">
                              <w:pPr>
                                <w:pStyle w:val="Footer"/>
                                <w:rPr>
                                  <w:sz w:val="44"/>
                                  <w:szCs w:val="44"/>
                                </w:rPr>
                              </w:pPr>
                              <w:r>
                                <w:t>Page</w:t>
                              </w:r>
                              <w:r>
                                <w:fldChar w:fldCharType="begin"/>
                              </w:r>
                              <w:r>
                                <w:instrText xml:space="preserve"> PAGE    \* MERGEFORMAT </w:instrText>
                              </w:r>
                              <w:r>
                                <w:fldChar w:fldCharType="separate"/>
                              </w:r>
                              <w:r w:rsidRPr="001B67D1">
                                <w:rPr>
                                  <w:noProof/>
                                  <w:sz w:val="44"/>
                                  <w:szCs w:val="44"/>
                                </w:rPr>
                                <w:t>3</w:t>
                              </w:r>
                              <w:r>
                                <w:rPr>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5D73BD7" id="Rectangle 1" o:spid="_x0000_s1028" style="position:absolute;left:0;text-align:left;margin-left:0;margin-top:0;width:56.05pt;height:171.9pt;z-index:25165824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" o:allowincell="f" filled="f" stroked="f">
                  <v:path arrowok="t"/>
                  <v:textbox style="layout-flow:vertical;mso-layout-flow-alt:bottom-to-top;mso-fit-shape-to-text:t">
                    <w:txbxContent>
                      <w:p w14:paraId="69CB2E5E" w14:textId="77777777" w:rsidR="00041240" w:rsidRDefault="00041240">
                        <w:pPr>
                          <w:pStyle w:val="Footer"/>
                          <w:rPr>
                            <w:sz w:val="44"/>
                            <w:szCs w:val="44"/>
                          </w:rPr>
                        </w:pPr>
                        <w:r>
                          <w:t>Page</w:t>
                        </w:r>
                        <w:r>
                          <w:fldChar w:fldCharType="begin"/>
                        </w:r>
                        <w:r>
                          <w:instrText xml:space="preserve"> PAGE    \* MERGEFORMAT </w:instrText>
                        </w:r>
                        <w:r>
                          <w:fldChar w:fldCharType="separate"/>
                        </w:r>
                        <w:r w:rsidRPr="001B67D1">
                          <w:rPr>
                            <w:noProof/>
                            <w:sz w:val="44"/>
                            <w:szCs w:val="44"/>
                          </w:rPr>
                          <w:t>3</w:t>
                        </w:r>
                        <w:r>
                          <w:rPr>
                            <w:noProof/>
                            <w:sz w:val="44"/>
                            <w:szCs w:val="44"/>
                          </w:rPr>
                          <w:fldChar w:fldCharType="end"/>
                        </w:r>
                      </w:p>
                    </w:txbxContent>
                  </v:textbox>
                  <w10:wrap anchorx="margin" anchory="margin"/>
                </v:rect>
              </w:pict>
            </mc:Fallback>
          </mc:AlternateConten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E86A" w14:textId="0BF2529C" w:rsidR="00544DA0" w:rsidRDefault="00544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012"/>
    <w:multiLevelType w:val="hybridMultilevel"/>
    <w:tmpl w:val="A3A0B01A"/>
    <w:lvl w:ilvl="0" w:tplc="8E48F188">
      <w:start w:val="1"/>
      <w:numFmt w:val="lowerLetter"/>
      <w:lvlText w:val="%1)"/>
      <w:lvlJc w:val="left"/>
      <w:pPr>
        <w:ind w:left="1805" w:hanging="360"/>
      </w:pPr>
      <w:rPr>
        <w:rFonts w:ascii="Times New Roman" w:hAnsi="Times New Roman" w:cs="Times New Roman" w:hint="default"/>
      </w:rPr>
    </w:lvl>
    <w:lvl w:ilvl="1" w:tplc="04090019" w:tentative="1">
      <w:start w:val="1"/>
      <w:numFmt w:val="lowerLetter"/>
      <w:lvlText w:val="%2."/>
      <w:lvlJc w:val="left"/>
      <w:pPr>
        <w:ind w:left="2525" w:hanging="360"/>
      </w:pPr>
    </w:lvl>
    <w:lvl w:ilvl="2" w:tplc="0409001B" w:tentative="1">
      <w:start w:val="1"/>
      <w:numFmt w:val="lowerRoman"/>
      <w:lvlText w:val="%3."/>
      <w:lvlJc w:val="right"/>
      <w:pPr>
        <w:ind w:left="3245" w:hanging="180"/>
      </w:pPr>
    </w:lvl>
    <w:lvl w:ilvl="3" w:tplc="0409000F" w:tentative="1">
      <w:start w:val="1"/>
      <w:numFmt w:val="decimal"/>
      <w:lvlText w:val="%4."/>
      <w:lvlJc w:val="left"/>
      <w:pPr>
        <w:ind w:left="3965" w:hanging="360"/>
      </w:pPr>
    </w:lvl>
    <w:lvl w:ilvl="4" w:tplc="04090019" w:tentative="1">
      <w:start w:val="1"/>
      <w:numFmt w:val="lowerLetter"/>
      <w:lvlText w:val="%5."/>
      <w:lvlJc w:val="left"/>
      <w:pPr>
        <w:ind w:left="4685" w:hanging="360"/>
      </w:pPr>
    </w:lvl>
    <w:lvl w:ilvl="5" w:tplc="0409001B" w:tentative="1">
      <w:start w:val="1"/>
      <w:numFmt w:val="lowerRoman"/>
      <w:lvlText w:val="%6."/>
      <w:lvlJc w:val="right"/>
      <w:pPr>
        <w:ind w:left="5405" w:hanging="180"/>
      </w:pPr>
    </w:lvl>
    <w:lvl w:ilvl="6" w:tplc="0409000F" w:tentative="1">
      <w:start w:val="1"/>
      <w:numFmt w:val="decimal"/>
      <w:lvlText w:val="%7."/>
      <w:lvlJc w:val="left"/>
      <w:pPr>
        <w:ind w:left="6125" w:hanging="360"/>
      </w:pPr>
    </w:lvl>
    <w:lvl w:ilvl="7" w:tplc="04090019" w:tentative="1">
      <w:start w:val="1"/>
      <w:numFmt w:val="lowerLetter"/>
      <w:lvlText w:val="%8."/>
      <w:lvlJc w:val="left"/>
      <w:pPr>
        <w:ind w:left="6845" w:hanging="360"/>
      </w:pPr>
    </w:lvl>
    <w:lvl w:ilvl="8" w:tplc="0409001B" w:tentative="1">
      <w:start w:val="1"/>
      <w:numFmt w:val="lowerRoman"/>
      <w:lvlText w:val="%9."/>
      <w:lvlJc w:val="right"/>
      <w:pPr>
        <w:ind w:left="7565" w:hanging="180"/>
      </w:pPr>
    </w:lvl>
  </w:abstractNum>
  <w:abstractNum w:abstractNumId="1" w15:restartNumberingAfterBreak="0">
    <w:nsid w:val="026472B4"/>
    <w:multiLevelType w:val="hybridMultilevel"/>
    <w:tmpl w:val="C2E42A76"/>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B45A6"/>
    <w:multiLevelType w:val="hybridMultilevel"/>
    <w:tmpl w:val="FBAED468"/>
    <w:lvl w:ilvl="0" w:tplc="0809000F">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8394B"/>
    <w:multiLevelType w:val="hybridMultilevel"/>
    <w:tmpl w:val="A19C70BA"/>
    <w:lvl w:ilvl="0" w:tplc="5E7C0D78">
      <w:start w:val="1"/>
      <w:numFmt w:val="decimal"/>
      <w:lvlText w:val="%1"/>
      <w:lvlJc w:val="left"/>
      <w:pPr>
        <w:ind w:left="786" w:hanging="360"/>
      </w:pPr>
      <w:rPr>
        <w:rFonts w:hint="default"/>
        <w:b/>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2743AE"/>
    <w:multiLevelType w:val="hybridMultilevel"/>
    <w:tmpl w:val="64AA2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DC3964"/>
    <w:multiLevelType w:val="hybridMultilevel"/>
    <w:tmpl w:val="D3723AC6"/>
    <w:lvl w:ilvl="0" w:tplc="08090011">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0106EC"/>
    <w:multiLevelType w:val="hybridMultilevel"/>
    <w:tmpl w:val="8EDACE2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080D07"/>
    <w:multiLevelType w:val="hybridMultilevel"/>
    <w:tmpl w:val="5AB07914"/>
    <w:lvl w:ilvl="0" w:tplc="78BE82BE">
      <w:start w:val="1"/>
      <w:numFmt w:val="decimal"/>
      <w:lvlText w:val="%1)"/>
      <w:lvlJc w:val="left"/>
      <w:pPr>
        <w:ind w:left="360" w:hanging="360"/>
      </w:pPr>
      <w:rPr>
        <w:rFonts w:hint="default"/>
        <w:b/>
        <w:i w:val="0"/>
      </w:rPr>
    </w:lvl>
    <w:lvl w:ilvl="1" w:tplc="04090019">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8" w15:restartNumberingAfterBreak="0">
    <w:nsid w:val="2501600C"/>
    <w:multiLevelType w:val="hybridMultilevel"/>
    <w:tmpl w:val="28580F6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783581"/>
    <w:multiLevelType w:val="hybridMultilevel"/>
    <w:tmpl w:val="40E4C2F8"/>
    <w:lvl w:ilvl="0" w:tplc="980466E8">
      <w:start w:val="1"/>
      <w:numFmt w:val="lowerLetter"/>
      <w:lvlText w:val="%1)"/>
      <w:lvlJc w:val="left"/>
      <w:pPr>
        <w:ind w:left="2525" w:hanging="360"/>
      </w:pPr>
      <w:rPr>
        <w:rFonts w:hint="default"/>
      </w:rPr>
    </w:lvl>
    <w:lvl w:ilvl="1" w:tplc="04090019" w:tentative="1">
      <w:start w:val="1"/>
      <w:numFmt w:val="lowerLetter"/>
      <w:lvlText w:val="%2."/>
      <w:lvlJc w:val="left"/>
      <w:pPr>
        <w:ind w:left="3245" w:hanging="360"/>
      </w:pPr>
    </w:lvl>
    <w:lvl w:ilvl="2" w:tplc="0409001B" w:tentative="1">
      <w:start w:val="1"/>
      <w:numFmt w:val="lowerRoman"/>
      <w:lvlText w:val="%3."/>
      <w:lvlJc w:val="right"/>
      <w:pPr>
        <w:ind w:left="3965" w:hanging="180"/>
      </w:pPr>
    </w:lvl>
    <w:lvl w:ilvl="3" w:tplc="0409000F" w:tentative="1">
      <w:start w:val="1"/>
      <w:numFmt w:val="decimal"/>
      <w:lvlText w:val="%4."/>
      <w:lvlJc w:val="left"/>
      <w:pPr>
        <w:ind w:left="4685" w:hanging="360"/>
      </w:pPr>
    </w:lvl>
    <w:lvl w:ilvl="4" w:tplc="04090019" w:tentative="1">
      <w:start w:val="1"/>
      <w:numFmt w:val="lowerLetter"/>
      <w:lvlText w:val="%5."/>
      <w:lvlJc w:val="left"/>
      <w:pPr>
        <w:ind w:left="5405" w:hanging="360"/>
      </w:pPr>
    </w:lvl>
    <w:lvl w:ilvl="5" w:tplc="0409001B" w:tentative="1">
      <w:start w:val="1"/>
      <w:numFmt w:val="lowerRoman"/>
      <w:lvlText w:val="%6."/>
      <w:lvlJc w:val="right"/>
      <w:pPr>
        <w:ind w:left="6125" w:hanging="180"/>
      </w:pPr>
    </w:lvl>
    <w:lvl w:ilvl="6" w:tplc="0409000F" w:tentative="1">
      <w:start w:val="1"/>
      <w:numFmt w:val="decimal"/>
      <w:lvlText w:val="%7."/>
      <w:lvlJc w:val="left"/>
      <w:pPr>
        <w:ind w:left="6845" w:hanging="360"/>
      </w:pPr>
    </w:lvl>
    <w:lvl w:ilvl="7" w:tplc="04090019" w:tentative="1">
      <w:start w:val="1"/>
      <w:numFmt w:val="lowerLetter"/>
      <w:lvlText w:val="%8."/>
      <w:lvlJc w:val="left"/>
      <w:pPr>
        <w:ind w:left="7565" w:hanging="360"/>
      </w:pPr>
    </w:lvl>
    <w:lvl w:ilvl="8" w:tplc="0409001B" w:tentative="1">
      <w:start w:val="1"/>
      <w:numFmt w:val="lowerRoman"/>
      <w:lvlText w:val="%9."/>
      <w:lvlJc w:val="right"/>
      <w:pPr>
        <w:ind w:left="8285" w:hanging="180"/>
      </w:pPr>
    </w:lvl>
  </w:abstractNum>
  <w:abstractNum w:abstractNumId="10" w15:restartNumberingAfterBreak="0">
    <w:nsid w:val="2A327A07"/>
    <w:multiLevelType w:val="hybridMultilevel"/>
    <w:tmpl w:val="79D0B48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2842D5"/>
    <w:multiLevelType w:val="hybridMultilevel"/>
    <w:tmpl w:val="33CA52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C158C1"/>
    <w:multiLevelType w:val="hybridMultilevel"/>
    <w:tmpl w:val="6250E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0A7583"/>
    <w:multiLevelType w:val="hybridMultilevel"/>
    <w:tmpl w:val="0340EAA8"/>
    <w:lvl w:ilvl="0" w:tplc="9EBE4C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53569C6"/>
    <w:multiLevelType w:val="hybridMultilevel"/>
    <w:tmpl w:val="9964FEBC"/>
    <w:lvl w:ilvl="0" w:tplc="FDD6C21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38AD7DE2"/>
    <w:multiLevelType w:val="hybridMultilevel"/>
    <w:tmpl w:val="CCE04F8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2B5131"/>
    <w:multiLevelType w:val="hybridMultilevel"/>
    <w:tmpl w:val="1BD04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DA14F65"/>
    <w:multiLevelType w:val="hybridMultilevel"/>
    <w:tmpl w:val="31806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B845BF"/>
    <w:multiLevelType w:val="hybridMultilevel"/>
    <w:tmpl w:val="CA1E5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3C143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68505DB"/>
    <w:multiLevelType w:val="hybridMultilevel"/>
    <w:tmpl w:val="9DC03B9E"/>
    <w:lvl w:ilvl="0" w:tplc="B0F8CDA8">
      <w:start w:val="1"/>
      <w:numFmt w:val="decimal"/>
      <w:lvlText w:val="%1."/>
      <w:lvlJc w:val="left"/>
      <w:pPr>
        <w:ind w:left="720" w:hanging="360"/>
      </w:pPr>
    </w:lvl>
    <w:lvl w:ilvl="1" w:tplc="536E3C70">
      <w:numFmt w:val="decimal"/>
      <w:lvlText w:val=""/>
      <w:lvlJc w:val="left"/>
    </w:lvl>
    <w:lvl w:ilvl="2" w:tplc="FEDCF310">
      <w:numFmt w:val="decimal"/>
      <w:lvlText w:val=""/>
      <w:lvlJc w:val="left"/>
    </w:lvl>
    <w:lvl w:ilvl="3" w:tplc="2F568174">
      <w:numFmt w:val="decimal"/>
      <w:lvlText w:val=""/>
      <w:lvlJc w:val="left"/>
    </w:lvl>
    <w:lvl w:ilvl="4" w:tplc="9C8C1566">
      <w:numFmt w:val="decimal"/>
      <w:lvlText w:val=""/>
      <w:lvlJc w:val="left"/>
    </w:lvl>
    <w:lvl w:ilvl="5" w:tplc="456CBE02">
      <w:numFmt w:val="decimal"/>
      <w:lvlText w:val=""/>
      <w:lvlJc w:val="left"/>
    </w:lvl>
    <w:lvl w:ilvl="6" w:tplc="F286A454">
      <w:numFmt w:val="decimal"/>
      <w:lvlText w:val=""/>
      <w:lvlJc w:val="left"/>
    </w:lvl>
    <w:lvl w:ilvl="7" w:tplc="BF9410F6">
      <w:numFmt w:val="decimal"/>
      <w:lvlText w:val=""/>
      <w:lvlJc w:val="left"/>
    </w:lvl>
    <w:lvl w:ilvl="8" w:tplc="F4921C12">
      <w:numFmt w:val="decimal"/>
      <w:lvlText w:val=""/>
      <w:lvlJc w:val="left"/>
    </w:lvl>
  </w:abstractNum>
  <w:abstractNum w:abstractNumId="21" w15:restartNumberingAfterBreak="0">
    <w:nsid w:val="5DB413AE"/>
    <w:multiLevelType w:val="hybridMultilevel"/>
    <w:tmpl w:val="B0A66964"/>
    <w:lvl w:ilvl="0" w:tplc="856CED6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5B5B07"/>
    <w:multiLevelType w:val="hybridMultilevel"/>
    <w:tmpl w:val="3704F62A"/>
    <w:lvl w:ilvl="0" w:tplc="3572ACC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14466B"/>
    <w:multiLevelType w:val="hybridMultilevel"/>
    <w:tmpl w:val="5054130E"/>
    <w:lvl w:ilvl="0" w:tplc="0ADC0BD2">
      <w:start w:val="1"/>
      <w:numFmt w:val="bullet"/>
      <w:pStyle w:val="Bullet"/>
      <w:lvlText w:val="·"/>
      <w:lvlJc w:val="left"/>
      <w:pPr>
        <w:tabs>
          <w:tab w:val="num" w:pos="1440"/>
        </w:tabs>
        <w:ind w:left="1440" w:hanging="360"/>
      </w:pPr>
      <w:rPr>
        <w:rFonts w:ascii="Symbol" w:hAnsi="Symbol" w:hint="default"/>
      </w:rPr>
    </w:lvl>
    <w:lvl w:ilvl="1" w:tplc="04090003" w:tentative="1">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0C87374"/>
    <w:multiLevelType w:val="hybridMultilevel"/>
    <w:tmpl w:val="134A5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3845910">
    <w:abstractNumId w:val="23"/>
  </w:num>
  <w:num w:numId="2" w16cid:durableId="28192960">
    <w:abstractNumId w:val="3"/>
  </w:num>
  <w:num w:numId="3" w16cid:durableId="1303270743">
    <w:abstractNumId w:val="6"/>
  </w:num>
  <w:num w:numId="4" w16cid:durableId="2112964537">
    <w:abstractNumId w:val="13"/>
  </w:num>
  <w:num w:numId="5" w16cid:durableId="250823398">
    <w:abstractNumId w:val="11"/>
  </w:num>
  <w:num w:numId="6" w16cid:durableId="1592742950">
    <w:abstractNumId w:val="22"/>
  </w:num>
  <w:num w:numId="7" w16cid:durableId="835657640">
    <w:abstractNumId w:val="24"/>
  </w:num>
  <w:num w:numId="8" w16cid:durableId="490482435">
    <w:abstractNumId w:val="12"/>
  </w:num>
  <w:num w:numId="9" w16cid:durableId="1771273983">
    <w:abstractNumId w:val="17"/>
  </w:num>
  <w:num w:numId="10" w16cid:durableId="1807352990">
    <w:abstractNumId w:val="19"/>
  </w:num>
  <w:num w:numId="11" w16cid:durableId="1348482483">
    <w:abstractNumId w:val="4"/>
  </w:num>
  <w:num w:numId="12" w16cid:durableId="1032421058">
    <w:abstractNumId w:val="15"/>
  </w:num>
  <w:num w:numId="13" w16cid:durableId="1653095307">
    <w:abstractNumId w:val="7"/>
  </w:num>
  <w:num w:numId="14" w16cid:durableId="1762293741">
    <w:abstractNumId w:val="18"/>
  </w:num>
  <w:num w:numId="15" w16cid:durableId="1731876381">
    <w:abstractNumId w:val="21"/>
  </w:num>
  <w:num w:numId="16" w16cid:durableId="320155673">
    <w:abstractNumId w:val="2"/>
  </w:num>
  <w:num w:numId="17" w16cid:durableId="1807434331">
    <w:abstractNumId w:val="0"/>
  </w:num>
  <w:num w:numId="18" w16cid:durableId="1599412840">
    <w:abstractNumId w:val="9"/>
  </w:num>
  <w:num w:numId="19" w16cid:durableId="288361262">
    <w:abstractNumId w:val="14"/>
  </w:num>
  <w:num w:numId="20" w16cid:durableId="1159035605">
    <w:abstractNumId w:val="8"/>
  </w:num>
  <w:num w:numId="21" w16cid:durableId="457644886">
    <w:abstractNumId w:val="10"/>
  </w:num>
  <w:num w:numId="22" w16cid:durableId="1752385098">
    <w:abstractNumId w:val="16"/>
  </w:num>
  <w:num w:numId="23" w16cid:durableId="392580117">
    <w:abstractNumId w:val="5"/>
  </w:num>
  <w:num w:numId="24" w16cid:durableId="856774321">
    <w:abstractNumId w:val="1"/>
  </w:num>
  <w:num w:numId="25" w16cid:durableId="1678651865">
    <w:abstractNumId w:val="2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E7D"/>
    <w:rsid w:val="0000310C"/>
    <w:rsid w:val="00003D77"/>
    <w:rsid w:val="00004694"/>
    <w:rsid w:val="0000540C"/>
    <w:rsid w:val="000056A2"/>
    <w:rsid w:val="00005CE1"/>
    <w:rsid w:val="000108C6"/>
    <w:rsid w:val="00012552"/>
    <w:rsid w:val="000130DA"/>
    <w:rsid w:val="000140DF"/>
    <w:rsid w:val="0001441D"/>
    <w:rsid w:val="000150D4"/>
    <w:rsid w:val="000151D1"/>
    <w:rsid w:val="00015CF0"/>
    <w:rsid w:val="00017833"/>
    <w:rsid w:val="000200B8"/>
    <w:rsid w:val="000209B4"/>
    <w:rsid w:val="00022D53"/>
    <w:rsid w:val="00023E45"/>
    <w:rsid w:val="00025E67"/>
    <w:rsid w:val="000323B7"/>
    <w:rsid w:val="00033E52"/>
    <w:rsid w:val="0003496E"/>
    <w:rsid w:val="0003656B"/>
    <w:rsid w:val="0003775D"/>
    <w:rsid w:val="000379BB"/>
    <w:rsid w:val="00037E29"/>
    <w:rsid w:val="000401B6"/>
    <w:rsid w:val="00041240"/>
    <w:rsid w:val="00041481"/>
    <w:rsid w:val="000434BD"/>
    <w:rsid w:val="000435C6"/>
    <w:rsid w:val="00046628"/>
    <w:rsid w:val="00046868"/>
    <w:rsid w:val="00047A02"/>
    <w:rsid w:val="00047C0E"/>
    <w:rsid w:val="000523E5"/>
    <w:rsid w:val="000525B7"/>
    <w:rsid w:val="00053088"/>
    <w:rsid w:val="0005328F"/>
    <w:rsid w:val="000539B5"/>
    <w:rsid w:val="00053F93"/>
    <w:rsid w:val="00054ACB"/>
    <w:rsid w:val="00054EC9"/>
    <w:rsid w:val="000550B0"/>
    <w:rsid w:val="000556FB"/>
    <w:rsid w:val="00055AEC"/>
    <w:rsid w:val="0005758C"/>
    <w:rsid w:val="00060466"/>
    <w:rsid w:val="00070EF8"/>
    <w:rsid w:val="00071557"/>
    <w:rsid w:val="000719C1"/>
    <w:rsid w:val="00073320"/>
    <w:rsid w:val="0007483C"/>
    <w:rsid w:val="00075C6A"/>
    <w:rsid w:val="00075ED0"/>
    <w:rsid w:val="000762C3"/>
    <w:rsid w:val="00076A03"/>
    <w:rsid w:val="0008036F"/>
    <w:rsid w:val="0008068D"/>
    <w:rsid w:val="0008196F"/>
    <w:rsid w:val="00082F12"/>
    <w:rsid w:val="00082F4E"/>
    <w:rsid w:val="00086E09"/>
    <w:rsid w:val="00087000"/>
    <w:rsid w:val="00094099"/>
    <w:rsid w:val="00094283"/>
    <w:rsid w:val="000945F4"/>
    <w:rsid w:val="0009689D"/>
    <w:rsid w:val="000A36A1"/>
    <w:rsid w:val="000A39E2"/>
    <w:rsid w:val="000A3AAA"/>
    <w:rsid w:val="000A43A3"/>
    <w:rsid w:val="000A4E1F"/>
    <w:rsid w:val="000B0BEE"/>
    <w:rsid w:val="000B19E9"/>
    <w:rsid w:val="000B441A"/>
    <w:rsid w:val="000B5D72"/>
    <w:rsid w:val="000C61B0"/>
    <w:rsid w:val="000D0D37"/>
    <w:rsid w:val="000D26DC"/>
    <w:rsid w:val="000D4361"/>
    <w:rsid w:val="000D5F98"/>
    <w:rsid w:val="000E091E"/>
    <w:rsid w:val="000E1CC6"/>
    <w:rsid w:val="000E3073"/>
    <w:rsid w:val="000E42D8"/>
    <w:rsid w:val="000E474B"/>
    <w:rsid w:val="000E487A"/>
    <w:rsid w:val="000E534E"/>
    <w:rsid w:val="000E5B74"/>
    <w:rsid w:val="000F0D1D"/>
    <w:rsid w:val="000F13C8"/>
    <w:rsid w:val="000F72F2"/>
    <w:rsid w:val="000F7F11"/>
    <w:rsid w:val="0010125C"/>
    <w:rsid w:val="00102277"/>
    <w:rsid w:val="001111C2"/>
    <w:rsid w:val="00111DFD"/>
    <w:rsid w:val="00112572"/>
    <w:rsid w:val="00115040"/>
    <w:rsid w:val="0011659A"/>
    <w:rsid w:val="001166D7"/>
    <w:rsid w:val="00116F75"/>
    <w:rsid w:val="001172D2"/>
    <w:rsid w:val="00120DD3"/>
    <w:rsid w:val="0012116C"/>
    <w:rsid w:val="0012385C"/>
    <w:rsid w:val="001249AD"/>
    <w:rsid w:val="00126394"/>
    <w:rsid w:val="00130126"/>
    <w:rsid w:val="00132F2A"/>
    <w:rsid w:val="00132F3C"/>
    <w:rsid w:val="00133FF5"/>
    <w:rsid w:val="00136E13"/>
    <w:rsid w:val="00137D22"/>
    <w:rsid w:val="001428FE"/>
    <w:rsid w:val="001439E2"/>
    <w:rsid w:val="00143F9B"/>
    <w:rsid w:val="001442AB"/>
    <w:rsid w:val="00145EFD"/>
    <w:rsid w:val="001462DB"/>
    <w:rsid w:val="00147B6C"/>
    <w:rsid w:val="00151D59"/>
    <w:rsid w:val="00151FF9"/>
    <w:rsid w:val="001551B4"/>
    <w:rsid w:val="001555F3"/>
    <w:rsid w:val="001556B3"/>
    <w:rsid w:val="001557E3"/>
    <w:rsid w:val="0015645C"/>
    <w:rsid w:val="001565FC"/>
    <w:rsid w:val="00163195"/>
    <w:rsid w:val="0016348C"/>
    <w:rsid w:val="00163738"/>
    <w:rsid w:val="00165D87"/>
    <w:rsid w:val="0016628A"/>
    <w:rsid w:val="00171604"/>
    <w:rsid w:val="001735FD"/>
    <w:rsid w:val="00174C42"/>
    <w:rsid w:val="00183BBE"/>
    <w:rsid w:val="00190DA4"/>
    <w:rsid w:val="00191203"/>
    <w:rsid w:val="00191234"/>
    <w:rsid w:val="00193292"/>
    <w:rsid w:val="0019336D"/>
    <w:rsid w:val="0019360B"/>
    <w:rsid w:val="0019455F"/>
    <w:rsid w:val="001945CF"/>
    <w:rsid w:val="00196451"/>
    <w:rsid w:val="001976AF"/>
    <w:rsid w:val="001A1012"/>
    <w:rsid w:val="001B06E3"/>
    <w:rsid w:val="001B0D79"/>
    <w:rsid w:val="001B1FA7"/>
    <w:rsid w:val="001B217D"/>
    <w:rsid w:val="001B5650"/>
    <w:rsid w:val="001B58D1"/>
    <w:rsid w:val="001B67D1"/>
    <w:rsid w:val="001C103A"/>
    <w:rsid w:val="001C3652"/>
    <w:rsid w:val="001C49C2"/>
    <w:rsid w:val="001C5460"/>
    <w:rsid w:val="001D31A4"/>
    <w:rsid w:val="001D345F"/>
    <w:rsid w:val="001D34AA"/>
    <w:rsid w:val="001D5B0F"/>
    <w:rsid w:val="001D71E2"/>
    <w:rsid w:val="001E1EE7"/>
    <w:rsid w:val="001E298E"/>
    <w:rsid w:val="001E2E75"/>
    <w:rsid w:val="001E3422"/>
    <w:rsid w:val="001E3ACD"/>
    <w:rsid w:val="001E4322"/>
    <w:rsid w:val="001E5262"/>
    <w:rsid w:val="001E5752"/>
    <w:rsid w:val="001E767E"/>
    <w:rsid w:val="001E7861"/>
    <w:rsid w:val="001F1407"/>
    <w:rsid w:val="001F2710"/>
    <w:rsid w:val="001F3793"/>
    <w:rsid w:val="001F3DF7"/>
    <w:rsid w:val="0020182C"/>
    <w:rsid w:val="00201FD6"/>
    <w:rsid w:val="0020230C"/>
    <w:rsid w:val="00202BE2"/>
    <w:rsid w:val="00204250"/>
    <w:rsid w:val="00204B67"/>
    <w:rsid w:val="00205EB2"/>
    <w:rsid w:val="002071AF"/>
    <w:rsid w:val="00207776"/>
    <w:rsid w:val="0021050C"/>
    <w:rsid w:val="00210B94"/>
    <w:rsid w:val="0021186B"/>
    <w:rsid w:val="00212C90"/>
    <w:rsid w:val="0021340E"/>
    <w:rsid w:val="00213A30"/>
    <w:rsid w:val="00213D19"/>
    <w:rsid w:val="002152CA"/>
    <w:rsid w:val="002207AF"/>
    <w:rsid w:val="002219B9"/>
    <w:rsid w:val="002233B1"/>
    <w:rsid w:val="00223649"/>
    <w:rsid w:val="00223D67"/>
    <w:rsid w:val="002247B0"/>
    <w:rsid w:val="00225A4F"/>
    <w:rsid w:val="00225B22"/>
    <w:rsid w:val="0022673E"/>
    <w:rsid w:val="002271B7"/>
    <w:rsid w:val="00230108"/>
    <w:rsid w:val="00230707"/>
    <w:rsid w:val="0023154D"/>
    <w:rsid w:val="00231B69"/>
    <w:rsid w:val="00232D5A"/>
    <w:rsid w:val="002341D4"/>
    <w:rsid w:val="00235B82"/>
    <w:rsid w:val="00236FE2"/>
    <w:rsid w:val="0024403D"/>
    <w:rsid w:val="00244600"/>
    <w:rsid w:val="00244DB4"/>
    <w:rsid w:val="002457E7"/>
    <w:rsid w:val="00245930"/>
    <w:rsid w:val="0024643C"/>
    <w:rsid w:val="00246AA9"/>
    <w:rsid w:val="00247C22"/>
    <w:rsid w:val="00247CCD"/>
    <w:rsid w:val="002503D5"/>
    <w:rsid w:val="002516B5"/>
    <w:rsid w:val="00252E73"/>
    <w:rsid w:val="00253ACC"/>
    <w:rsid w:val="00260305"/>
    <w:rsid w:val="002607AC"/>
    <w:rsid w:val="002611CF"/>
    <w:rsid w:val="0026448B"/>
    <w:rsid w:val="002659E2"/>
    <w:rsid w:val="00266107"/>
    <w:rsid w:val="00266327"/>
    <w:rsid w:val="002706FD"/>
    <w:rsid w:val="0027072A"/>
    <w:rsid w:val="00271987"/>
    <w:rsid w:val="002726DF"/>
    <w:rsid w:val="00276069"/>
    <w:rsid w:val="002806F1"/>
    <w:rsid w:val="0028280F"/>
    <w:rsid w:val="00283252"/>
    <w:rsid w:val="002832D5"/>
    <w:rsid w:val="00284210"/>
    <w:rsid w:val="00290631"/>
    <w:rsid w:val="00291597"/>
    <w:rsid w:val="002920DA"/>
    <w:rsid w:val="002921BD"/>
    <w:rsid w:val="00296A38"/>
    <w:rsid w:val="002A34C7"/>
    <w:rsid w:val="002A3569"/>
    <w:rsid w:val="002A46DD"/>
    <w:rsid w:val="002A46FA"/>
    <w:rsid w:val="002A4FC2"/>
    <w:rsid w:val="002A647E"/>
    <w:rsid w:val="002A6B25"/>
    <w:rsid w:val="002A6E18"/>
    <w:rsid w:val="002B3DA5"/>
    <w:rsid w:val="002B6046"/>
    <w:rsid w:val="002B6B80"/>
    <w:rsid w:val="002C088C"/>
    <w:rsid w:val="002C3030"/>
    <w:rsid w:val="002C4AC6"/>
    <w:rsid w:val="002D2690"/>
    <w:rsid w:val="002D358A"/>
    <w:rsid w:val="002D4730"/>
    <w:rsid w:val="002D60C8"/>
    <w:rsid w:val="002E0C80"/>
    <w:rsid w:val="002E0F72"/>
    <w:rsid w:val="002E37B4"/>
    <w:rsid w:val="002E69AF"/>
    <w:rsid w:val="002E6EB0"/>
    <w:rsid w:val="002F62AD"/>
    <w:rsid w:val="002F67FE"/>
    <w:rsid w:val="002F7492"/>
    <w:rsid w:val="002F7AB6"/>
    <w:rsid w:val="002F7B1A"/>
    <w:rsid w:val="00301AD2"/>
    <w:rsid w:val="0030294F"/>
    <w:rsid w:val="0030305C"/>
    <w:rsid w:val="00304D76"/>
    <w:rsid w:val="00304E5E"/>
    <w:rsid w:val="00306B5C"/>
    <w:rsid w:val="0031159F"/>
    <w:rsid w:val="00311ABF"/>
    <w:rsid w:val="0031354D"/>
    <w:rsid w:val="00313B99"/>
    <w:rsid w:val="00314EC2"/>
    <w:rsid w:val="00316BB3"/>
    <w:rsid w:val="00320A0E"/>
    <w:rsid w:val="003214B4"/>
    <w:rsid w:val="00322091"/>
    <w:rsid w:val="00322AE5"/>
    <w:rsid w:val="00323952"/>
    <w:rsid w:val="00324ABC"/>
    <w:rsid w:val="00324C28"/>
    <w:rsid w:val="00324C7C"/>
    <w:rsid w:val="00326671"/>
    <w:rsid w:val="00326A48"/>
    <w:rsid w:val="00326EFE"/>
    <w:rsid w:val="003278DD"/>
    <w:rsid w:val="00327984"/>
    <w:rsid w:val="00332CDF"/>
    <w:rsid w:val="00335A5B"/>
    <w:rsid w:val="00335D97"/>
    <w:rsid w:val="003434B9"/>
    <w:rsid w:val="003435DD"/>
    <w:rsid w:val="00344909"/>
    <w:rsid w:val="00346EA5"/>
    <w:rsid w:val="00347A05"/>
    <w:rsid w:val="00353798"/>
    <w:rsid w:val="00356343"/>
    <w:rsid w:val="00360B32"/>
    <w:rsid w:val="00363035"/>
    <w:rsid w:val="003652DB"/>
    <w:rsid w:val="00366238"/>
    <w:rsid w:val="00371D04"/>
    <w:rsid w:val="00372E75"/>
    <w:rsid w:val="00373EBA"/>
    <w:rsid w:val="00375913"/>
    <w:rsid w:val="00382508"/>
    <w:rsid w:val="00383014"/>
    <w:rsid w:val="00383504"/>
    <w:rsid w:val="00384E5C"/>
    <w:rsid w:val="00385293"/>
    <w:rsid w:val="00386952"/>
    <w:rsid w:val="0039033E"/>
    <w:rsid w:val="0039401A"/>
    <w:rsid w:val="003949B6"/>
    <w:rsid w:val="0039776C"/>
    <w:rsid w:val="003A039A"/>
    <w:rsid w:val="003A181C"/>
    <w:rsid w:val="003A4666"/>
    <w:rsid w:val="003A4FF6"/>
    <w:rsid w:val="003A6637"/>
    <w:rsid w:val="003A6833"/>
    <w:rsid w:val="003A72B3"/>
    <w:rsid w:val="003A7702"/>
    <w:rsid w:val="003A7740"/>
    <w:rsid w:val="003B2357"/>
    <w:rsid w:val="003B4292"/>
    <w:rsid w:val="003B72BE"/>
    <w:rsid w:val="003C1E0E"/>
    <w:rsid w:val="003C261A"/>
    <w:rsid w:val="003C2E3A"/>
    <w:rsid w:val="003C306E"/>
    <w:rsid w:val="003C58FF"/>
    <w:rsid w:val="003D1645"/>
    <w:rsid w:val="003D26FA"/>
    <w:rsid w:val="003D5AC1"/>
    <w:rsid w:val="003D7464"/>
    <w:rsid w:val="003D7EBB"/>
    <w:rsid w:val="003E0402"/>
    <w:rsid w:val="003E0BA7"/>
    <w:rsid w:val="003E1B65"/>
    <w:rsid w:val="003E745D"/>
    <w:rsid w:val="003E7F88"/>
    <w:rsid w:val="003F0AF6"/>
    <w:rsid w:val="003F1454"/>
    <w:rsid w:val="003F1A00"/>
    <w:rsid w:val="003F1C8F"/>
    <w:rsid w:val="003F2B15"/>
    <w:rsid w:val="003F2D35"/>
    <w:rsid w:val="003F338C"/>
    <w:rsid w:val="003F431A"/>
    <w:rsid w:val="003F7794"/>
    <w:rsid w:val="003F79B9"/>
    <w:rsid w:val="003F79DF"/>
    <w:rsid w:val="00400FCF"/>
    <w:rsid w:val="00401176"/>
    <w:rsid w:val="00402B04"/>
    <w:rsid w:val="00403621"/>
    <w:rsid w:val="00403E28"/>
    <w:rsid w:val="004063D9"/>
    <w:rsid w:val="004065EE"/>
    <w:rsid w:val="00407A1E"/>
    <w:rsid w:val="00407D0D"/>
    <w:rsid w:val="00410CD1"/>
    <w:rsid w:val="00412F23"/>
    <w:rsid w:val="004159D5"/>
    <w:rsid w:val="00415BE5"/>
    <w:rsid w:val="00415BEB"/>
    <w:rsid w:val="00417624"/>
    <w:rsid w:val="004200A0"/>
    <w:rsid w:val="004200B1"/>
    <w:rsid w:val="00420B50"/>
    <w:rsid w:val="00421D72"/>
    <w:rsid w:val="00423F31"/>
    <w:rsid w:val="00433243"/>
    <w:rsid w:val="00435694"/>
    <w:rsid w:val="00435F02"/>
    <w:rsid w:val="00441DB1"/>
    <w:rsid w:val="004420A9"/>
    <w:rsid w:val="00445651"/>
    <w:rsid w:val="00446948"/>
    <w:rsid w:val="00456DFD"/>
    <w:rsid w:val="0046296F"/>
    <w:rsid w:val="0046412A"/>
    <w:rsid w:val="00464160"/>
    <w:rsid w:val="00466480"/>
    <w:rsid w:val="00467E65"/>
    <w:rsid w:val="0047002D"/>
    <w:rsid w:val="00475125"/>
    <w:rsid w:val="004755AF"/>
    <w:rsid w:val="00475679"/>
    <w:rsid w:val="00475A77"/>
    <w:rsid w:val="0047640A"/>
    <w:rsid w:val="00476884"/>
    <w:rsid w:val="00476917"/>
    <w:rsid w:val="00476B21"/>
    <w:rsid w:val="004803E0"/>
    <w:rsid w:val="00483E94"/>
    <w:rsid w:val="00484A14"/>
    <w:rsid w:val="00485C02"/>
    <w:rsid w:val="00486288"/>
    <w:rsid w:val="00487971"/>
    <w:rsid w:val="004941B8"/>
    <w:rsid w:val="004955DE"/>
    <w:rsid w:val="004964B0"/>
    <w:rsid w:val="00496A4F"/>
    <w:rsid w:val="00497548"/>
    <w:rsid w:val="004979A0"/>
    <w:rsid w:val="004A0830"/>
    <w:rsid w:val="004A439F"/>
    <w:rsid w:val="004A49B9"/>
    <w:rsid w:val="004A6EE4"/>
    <w:rsid w:val="004B04B5"/>
    <w:rsid w:val="004B0647"/>
    <w:rsid w:val="004B0866"/>
    <w:rsid w:val="004B2985"/>
    <w:rsid w:val="004B41E5"/>
    <w:rsid w:val="004B5A3F"/>
    <w:rsid w:val="004B66E7"/>
    <w:rsid w:val="004B7826"/>
    <w:rsid w:val="004C0624"/>
    <w:rsid w:val="004C0CCD"/>
    <w:rsid w:val="004C332B"/>
    <w:rsid w:val="004C5CFD"/>
    <w:rsid w:val="004C649B"/>
    <w:rsid w:val="004C6DF1"/>
    <w:rsid w:val="004C7103"/>
    <w:rsid w:val="004C7BCE"/>
    <w:rsid w:val="004D1A73"/>
    <w:rsid w:val="004D1EC2"/>
    <w:rsid w:val="004D368C"/>
    <w:rsid w:val="004D39CB"/>
    <w:rsid w:val="004D4796"/>
    <w:rsid w:val="004D650D"/>
    <w:rsid w:val="004D6550"/>
    <w:rsid w:val="004E07E0"/>
    <w:rsid w:val="004E0B57"/>
    <w:rsid w:val="004E2B74"/>
    <w:rsid w:val="004E404E"/>
    <w:rsid w:val="004E52DD"/>
    <w:rsid w:val="004F007D"/>
    <w:rsid w:val="004F0CD7"/>
    <w:rsid w:val="004F1EF2"/>
    <w:rsid w:val="004F383F"/>
    <w:rsid w:val="004F7559"/>
    <w:rsid w:val="004F7753"/>
    <w:rsid w:val="004F7D49"/>
    <w:rsid w:val="00503B97"/>
    <w:rsid w:val="00504DB0"/>
    <w:rsid w:val="00506A61"/>
    <w:rsid w:val="00507797"/>
    <w:rsid w:val="00512DF6"/>
    <w:rsid w:val="0051487D"/>
    <w:rsid w:val="00517397"/>
    <w:rsid w:val="005259AD"/>
    <w:rsid w:val="005259F9"/>
    <w:rsid w:val="005272D0"/>
    <w:rsid w:val="00527D2D"/>
    <w:rsid w:val="00531B03"/>
    <w:rsid w:val="00531BA0"/>
    <w:rsid w:val="00532A1F"/>
    <w:rsid w:val="00532EF8"/>
    <w:rsid w:val="00533F48"/>
    <w:rsid w:val="0053523D"/>
    <w:rsid w:val="00541993"/>
    <w:rsid w:val="005422E2"/>
    <w:rsid w:val="00543BC9"/>
    <w:rsid w:val="005443B8"/>
    <w:rsid w:val="00544CBC"/>
    <w:rsid w:val="00544DA0"/>
    <w:rsid w:val="0054677A"/>
    <w:rsid w:val="005501A4"/>
    <w:rsid w:val="00552494"/>
    <w:rsid w:val="00553342"/>
    <w:rsid w:val="00554F72"/>
    <w:rsid w:val="0055731C"/>
    <w:rsid w:val="005575CA"/>
    <w:rsid w:val="00557608"/>
    <w:rsid w:val="00561312"/>
    <w:rsid w:val="00561470"/>
    <w:rsid w:val="00561620"/>
    <w:rsid w:val="00563645"/>
    <w:rsid w:val="00564333"/>
    <w:rsid w:val="00564FDB"/>
    <w:rsid w:val="0056537B"/>
    <w:rsid w:val="00565E08"/>
    <w:rsid w:val="005677C8"/>
    <w:rsid w:val="0057134E"/>
    <w:rsid w:val="00571772"/>
    <w:rsid w:val="00572FC4"/>
    <w:rsid w:val="00575556"/>
    <w:rsid w:val="0057625F"/>
    <w:rsid w:val="005774AD"/>
    <w:rsid w:val="00577AD4"/>
    <w:rsid w:val="00587BCD"/>
    <w:rsid w:val="005900CA"/>
    <w:rsid w:val="00590DF1"/>
    <w:rsid w:val="0059143F"/>
    <w:rsid w:val="00594259"/>
    <w:rsid w:val="00595878"/>
    <w:rsid w:val="00596822"/>
    <w:rsid w:val="0059791A"/>
    <w:rsid w:val="005A3C4D"/>
    <w:rsid w:val="005B004A"/>
    <w:rsid w:val="005B1AD3"/>
    <w:rsid w:val="005B2DB4"/>
    <w:rsid w:val="005B2FD7"/>
    <w:rsid w:val="005B3562"/>
    <w:rsid w:val="005C0144"/>
    <w:rsid w:val="005D0998"/>
    <w:rsid w:val="005D0ADE"/>
    <w:rsid w:val="005D0D00"/>
    <w:rsid w:val="005D14E9"/>
    <w:rsid w:val="005D29C8"/>
    <w:rsid w:val="005D3BE3"/>
    <w:rsid w:val="005D4688"/>
    <w:rsid w:val="005D4D3A"/>
    <w:rsid w:val="005D6253"/>
    <w:rsid w:val="005E1FAA"/>
    <w:rsid w:val="005E2357"/>
    <w:rsid w:val="005E283C"/>
    <w:rsid w:val="005E50CD"/>
    <w:rsid w:val="005E646E"/>
    <w:rsid w:val="005F02E4"/>
    <w:rsid w:val="005F245E"/>
    <w:rsid w:val="005F441E"/>
    <w:rsid w:val="005F5329"/>
    <w:rsid w:val="005F5ED3"/>
    <w:rsid w:val="005F67BB"/>
    <w:rsid w:val="00602D1B"/>
    <w:rsid w:val="00602E7C"/>
    <w:rsid w:val="00603842"/>
    <w:rsid w:val="00604293"/>
    <w:rsid w:val="006043C0"/>
    <w:rsid w:val="0060448A"/>
    <w:rsid w:val="00604E68"/>
    <w:rsid w:val="006055FA"/>
    <w:rsid w:val="00605B82"/>
    <w:rsid w:val="00611A96"/>
    <w:rsid w:val="006123D0"/>
    <w:rsid w:val="0061648A"/>
    <w:rsid w:val="00616AA5"/>
    <w:rsid w:val="006171D0"/>
    <w:rsid w:val="00617EBB"/>
    <w:rsid w:val="0062030A"/>
    <w:rsid w:val="0062076F"/>
    <w:rsid w:val="00622486"/>
    <w:rsid w:val="0063100C"/>
    <w:rsid w:val="00633A3F"/>
    <w:rsid w:val="00636798"/>
    <w:rsid w:val="0064203D"/>
    <w:rsid w:val="00642F8D"/>
    <w:rsid w:val="0064550B"/>
    <w:rsid w:val="0064554C"/>
    <w:rsid w:val="00645BE6"/>
    <w:rsid w:val="006460C8"/>
    <w:rsid w:val="00651E73"/>
    <w:rsid w:val="006536EF"/>
    <w:rsid w:val="00654052"/>
    <w:rsid w:val="0065472F"/>
    <w:rsid w:val="006552A9"/>
    <w:rsid w:val="006559BC"/>
    <w:rsid w:val="00655CCA"/>
    <w:rsid w:val="00655EF5"/>
    <w:rsid w:val="00656247"/>
    <w:rsid w:val="00657D26"/>
    <w:rsid w:val="00660E10"/>
    <w:rsid w:val="00662D5E"/>
    <w:rsid w:val="00663F24"/>
    <w:rsid w:val="006649FE"/>
    <w:rsid w:val="00672320"/>
    <w:rsid w:val="00675888"/>
    <w:rsid w:val="006809EA"/>
    <w:rsid w:val="00681065"/>
    <w:rsid w:val="00681E71"/>
    <w:rsid w:val="00686EEE"/>
    <w:rsid w:val="00687243"/>
    <w:rsid w:val="00690F14"/>
    <w:rsid w:val="00691F2B"/>
    <w:rsid w:val="00691FFF"/>
    <w:rsid w:val="006922B4"/>
    <w:rsid w:val="006929D5"/>
    <w:rsid w:val="00695192"/>
    <w:rsid w:val="00696C21"/>
    <w:rsid w:val="006A0E05"/>
    <w:rsid w:val="006A102D"/>
    <w:rsid w:val="006A3EDD"/>
    <w:rsid w:val="006A4D93"/>
    <w:rsid w:val="006A5C0B"/>
    <w:rsid w:val="006A5C95"/>
    <w:rsid w:val="006A6DEB"/>
    <w:rsid w:val="006A70BE"/>
    <w:rsid w:val="006A7746"/>
    <w:rsid w:val="006B1B2B"/>
    <w:rsid w:val="006B409A"/>
    <w:rsid w:val="006B65D1"/>
    <w:rsid w:val="006B7ECA"/>
    <w:rsid w:val="006C4F1A"/>
    <w:rsid w:val="006C5C0F"/>
    <w:rsid w:val="006D26B6"/>
    <w:rsid w:val="006D2B45"/>
    <w:rsid w:val="006E53C1"/>
    <w:rsid w:val="006E64B8"/>
    <w:rsid w:val="006E71AA"/>
    <w:rsid w:val="006E7BCB"/>
    <w:rsid w:val="006F57C1"/>
    <w:rsid w:val="006F6360"/>
    <w:rsid w:val="006F6C63"/>
    <w:rsid w:val="00701D38"/>
    <w:rsid w:val="0070331F"/>
    <w:rsid w:val="00703400"/>
    <w:rsid w:val="00703901"/>
    <w:rsid w:val="00703BD2"/>
    <w:rsid w:val="0070411A"/>
    <w:rsid w:val="00705CD9"/>
    <w:rsid w:val="00706966"/>
    <w:rsid w:val="00706F3F"/>
    <w:rsid w:val="00707B0E"/>
    <w:rsid w:val="00710ABF"/>
    <w:rsid w:val="007119BD"/>
    <w:rsid w:val="00715F72"/>
    <w:rsid w:val="007209E8"/>
    <w:rsid w:val="00722BAF"/>
    <w:rsid w:val="00722DF6"/>
    <w:rsid w:val="00724FAD"/>
    <w:rsid w:val="0072504B"/>
    <w:rsid w:val="00726AB8"/>
    <w:rsid w:val="00734349"/>
    <w:rsid w:val="00735541"/>
    <w:rsid w:val="007408C9"/>
    <w:rsid w:val="00742092"/>
    <w:rsid w:val="00742780"/>
    <w:rsid w:val="00743968"/>
    <w:rsid w:val="007452BE"/>
    <w:rsid w:val="00745690"/>
    <w:rsid w:val="007467C6"/>
    <w:rsid w:val="00746FC3"/>
    <w:rsid w:val="00754DA6"/>
    <w:rsid w:val="007576E2"/>
    <w:rsid w:val="00761A17"/>
    <w:rsid w:val="00761CCC"/>
    <w:rsid w:val="007628EB"/>
    <w:rsid w:val="007630FC"/>
    <w:rsid w:val="007659F7"/>
    <w:rsid w:val="0077337F"/>
    <w:rsid w:val="0077439E"/>
    <w:rsid w:val="00783E4C"/>
    <w:rsid w:val="007867A2"/>
    <w:rsid w:val="007878B8"/>
    <w:rsid w:val="00790828"/>
    <w:rsid w:val="00792FF6"/>
    <w:rsid w:val="00793974"/>
    <w:rsid w:val="007951C1"/>
    <w:rsid w:val="007976DE"/>
    <w:rsid w:val="0079774D"/>
    <w:rsid w:val="007A0994"/>
    <w:rsid w:val="007A0B6F"/>
    <w:rsid w:val="007A200A"/>
    <w:rsid w:val="007A46B1"/>
    <w:rsid w:val="007A4C52"/>
    <w:rsid w:val="007A6736"/>
    <w:rsid w:val="007A79CB"/>
    <w:rsid w:val="007B430D"/>
    <w:rsid w:val="007B4B9A"/>
    <w:rsid w:val="007C1526"/>
    <w:rsid w:val="007C17B8"/>
    <w:rsid w:val="007C2889"/>
    <w:rsid w:val="007D17DB"/>
    <w:rsid w:val="007D2000"/>
    <w:rsid w:val="007D3998"/>
    <w:rsid w:val="007D4F33"/>
    <w:rsid w:val="007D6F86"/>
    <w:rsid w:val="007D79CB"/>
    <w:rsid w:val="007E4798"/>
    <w:rsid w:val="007E57DC"/>
    <w:rsid w:val="007E6A3D"/>
    <w:rsid w:val="007F1881"/>
    <w:rsid w:val="007F30DE"/>
    <w:rsid w:val="007F4A4D"/>
    <w:rsid w:val="007F5571"/>
    <w:rsid w:val="007F6982"/>
    <w:rsid w:val="007F6F6A"/>
    <w:rsid w:val="007F7084"/>
    <w:rsid w:val="008072D0"/>
    <w:rsid w:val="0080772F"/>
    <w:rsid w:val="00807A4D"/>
    <w:rsid w:val="0081274F"/>
    <w:rsid w:val="00813BE1"/>
    <w:rsid w:val="00813F31"/>
    <w:rsid w:val="00815040"/>
    <w:rsid w:val="0081682B"/>
    <w:rsid w:val="00817A6A"/>
    <w:rsid w:val="008203C9"/>
    <w:rsid w:val="00823BDC"/>
    <w:rsid w:val="00824A92"/>
    <w:rsid w:val="00824B0B"/>
    <w:rsid w:val="00824BCA"/>
    <w:rsid w:val="00826CB5"/>
    <w:rsid w:val="0083041A"/>
    <w:rsid w:val="00830D6C"/>
    <w:rsid w:val="00835F23"/>
    <w:rsid w:val="0083699C"/>
    <w:rsid w:val="008405CF"/>
    <w:rsid w:val="00847022"/>
    <w:rsid w:val="0084705F"/>
    <w:rsid w:val="00854214"/>
    <w:rsid w:val="008543E1"/>
    <w:rsid w:val="00856629"/>
    <w:rsid w:val="00857A8E"/>
    <w:rsid w:val="0086159E"/>
    <w:rsid w:val="0086174E"/>
    <w:rsid w:val="0086728F"/>
    <w:rsid w:val="008706EB"/>
    <w:rsid w:val="00873105"/>
    <w:rsid w:val="008748AB"/>
    <w:rsid w:val="00874BFD"/>
    <w:rsid w:val="00875E04"/>
    <w:rsid w:val="00875F57"/>
    <w:rsid w:val="00876DFC"/>
    <w:rsid w:val="00877713"/>
    <w:rsid w:val="00881A6C"/>
    <w:rsid w:val="008855B9"/>
    <w:rsid w:val="00885B96"/>
    <w:rsid w:val="00886DE1"/>
    <w:rsid w:val="008871AC"/>
    <w:rsid w:val="00891B73"/>
    <w:rsid w:val="008925AA"/>
    <w:rsid w:val="00894D54"/>
    <w:rsid w:val="008970E4"/>
    <w:rsid w:val="00897AD8"/>
    <w:rsid w:val="008A2223"/>
    <w:rsid w:val="008A519E"/>
    <w:rsid w:val="008A6572"/>
    <w:rsid w:val="008A765B"/>
    <w:rsid w:val="008B3160"/>
    <w:rsid w:val="008B4FD6"/>
    <w:rsid w:val="008C2682"/>
    <w:rsid w:val="008C36D5"/>
    <w:rsid w:val="008C447D"/>
    <w:rsid w:val="008C62EB"/>
    <w:rsid w:val="008C72AD"/>
    <w:rsid w:val="008C7CEC"/>
    <w:rsid w:val="008D1C26"/>
    <w:rsid w:val="008D3420"/>
    <w:rsid w:val="008D3540"/>
    <w:rsid w:val="008D3F29"/>
    <w:rsid w:val="008D5038"/>
    <w:rsid w:val="008D7387"/>
    <w:rsid w:val="008D7BAA"/>
    <w:rsid w:val="008E19C5"/>
    <w:rsid w:val="008E19D2"/>
    <w:rsid w:val="008E259F"/>
    <w:rsid w:val="008E2AA8"/>
    <w:rsid w:val="008E2DB3"/>
    <w:rsid w:val="008E31D7"/>
    <w:rsid w:val="008E4871"/>
    <w:rsid w:val="008E4D28"/>
    <w:rsid w:val="008E5625"/>
    <w:rsid w:val="008E580D"/>
    <w:rsid w:val="008E6854"/>
    <w:rsid w:val="008E69CF"/>
    <w:rsid w:val="008E6CE8"/>
    <w:rsid w:val="008E6FC0"/>
    <w:rsid w:val="008E75F4"/>
    <w:rsid w:val="008F31B0"/>
    <w:rsid w:val="008F424B"/>
    <w:rsid w:val="009011B2"/>
    <w:rsid w:val="009017F7"/>
    <w:rsid w:val="00902088"/>
    <w:rsid w:val="00903B22"/>
    <w:rsid w:val="00904F29"/>
    <w:rsid w:val="009067B6"/>
    <w:rsid w:val="0091115B"/>
    <w:rsid w:val="00912662"/>
    <w:rsid w:val="009126B1"/>
    <w:rsid w:val="0091390E"/>
    <w:rsid w:val="009204EA"/>
    <w:rsid w:val="00922FA4"/>
    <w:rsid w:val="0092305E"/>
    <w:rsid w:val="00923ECF"/>
    <w:rsid w:val="00924C3E"/>
    <w:rsid w:val="009255EA"/>
    <w:rsid w:val="00931082"/>
    <w:rsid w:val="009319C6"/>
    <w:rsid w:val="00931D19"/>
    <w:rsid w:val="0093204F"/>
    <w:rsid w:val="0093461C"/>
    <w:rsid w:val="00934DC3"/>
    <w:rsid w:val="009379CD"/>
    <w:rsid w:val="00937CD9"/>
    <w:rsid w:val="009402EA"/>
    <w:rsid w:val="009404F7"/>
    <w:rsid w:val="009426EA"/>
    <w:rsid w:val="009472C4"/>
    <w:rsid w:val="0095020A"/>
    <w:rsid w:val="00950415"/>
    <w:rsid w:val="009506F7"/>
    <w:rsid w:val="00951E6E"/>
    <w:rsid w:val="0095502F"/>
    <w:rsid w:val="00955FA8"/>
    <w:rsid w:val="00957C72"/>
    <w:rsid w:val="00960BD0"/>
    <w:rsid w:val="009623C9"/>
    <w:rsid w:val="00963861"/>
    <w:rsid w:val="009646DA"/>
    <w:rsid w:val="0096537F"/>
    <w:rsid w:val="00966106"/>
    <w:rsid w:val="009669B8"/>
    <w:rsid w:val="00966F7A"/>
    <w:rsid w:val="00967BCD"/>
    <w:rsid w:val="00971AF8"/>
    <w:rsid w:val="00972996"/>
    <w:rsid w:val="00976E9C"/>
    <w:rsid w:val="00977023"/>
    <w:rsid w:val="00977445"/>
    <w:rsid w:val="00981F80"/>
    <w:rsid w:val="00982FF2"/>
    <w:rsid w:val="00983FB5"/>
    <w:rsid w:val="00985BD3"/>
    <w:rsid w:val="00994273"/>
    <w:rsid w:val="0099574D"/>
    <w:rsid w:val="009959CF"/>
    <w:rsid w:val="00995E7D"/>
    <w:rsid w:val="009973FF"/>
    <w:rsid w:val="009A0285"/>
    <w:rsid w:val="009A19E7"/>
    <w:rsid w:val="009A3151"/>
    <w:rsid w:val="009A4548"/>
    <w:rsid w:val="009A7E38"/>
    <w:rsid w:val="009B13E2"/>
    <w:rsid w:val="009B1A31"/>
    <w:rsid w:val="009B1C66"/>
    <w:rsid w:val="009B531E"/>
    <w:rsid w:val="009B5BEE"/>
    <w:rsid w:val="009C23C5"/>
    <w:rsid w:val="009C3A58"/>
    <w:rsid w:val="009C4C4E"/>
    <w:rsid w:val="009D108E"/>
    <w:rsid w:val="009D1803"/>
    <w:rsid w:val="009D1A87"/>
    <w:rsid w:val="009E26C8"/>
    <w:rsid w:val="009E6457"/>
    <w:rsid w:val="009E6DB4"/>
    <w:rsid w:val="009E6E00"/>
    <w:rsid w:val="009E73DD"/>
    <w:rsid w:val="009F089C"/>
    <w:rsid w:val="009F2C2A"/>
    <w:rsid w:val="009F398B"/>
    <w:rsid w:val="009F4686"/>
    <w:rsid w:val="009F5A88"/>
    <w:rsid w:val="009F6573"/>
    <w:rsid w:val="009F7427"/>
    <w:rsid w:val="00A05E0E"/>
    <w:rsid w:val="00A11617"/>
    <w:rsid w:val="00A12688"/>
    <w:rsid w:val="00A14630"/>
    <w:rsid w:val="00A1648C"/>
    <w:rsid w:val="00A16B5C"/>
    <w:rsid w:val="00A17826"/>
    <w:rsid w:val="00A2023C"/>
    <w:rsid w:val="00A2083C"/>
    <w:rsid w:val="00A20E35"/>
    <w:rsid w:val="00A21DAA"/>
    <w:rsid w:val="00A24248"/>
    <w:rsid w:val="00A30070"/>
    <w:rsid w:val="00A37DF2"/>
    <w:rsid w:val="00A403A3"/>
    <w:rsid w:val="00A40A17"/>
    <w:rsid w:val="00A42786"/>
    <w:rsid w:val="00A42A1E"/>
    <w:rsid w:val="00A44110"/>
    <w:rsid w:val="00A45D92"/>
    <w:rsid w:val="00A46DB1"/>
    <w:rsid w:val="00A47054"/>
    <w:rsid w:val="00A4709D"/>
    <w:rsid w:val="00A47148"/>
    <w:rsid w:val="00A479AC"/>
    <w:rsid w:val="00A47BCE"/>
    <w:rsid w:val="00A505BD"/>
    <w:rsid w:val="00A51E17"/>
    <w:rsid w:val="00A52377"/>
    <w:rsid w:val="00A524FC"/>
    <w:rsid w:val="00A52931"/>
    <w:rsid w:val="00A52A63"/>
    <w:rsid w:val="00A53982"/>
    <w:rsid w:val="00A53A3A"/>
    <w:rsid w:val="00A5564C"/>
    <w:rsid w:val="00A5720F"/>
    <w:rsid w:val="00A67584"/>
    <w:rsid w:val="00A712BC"/>
    <w:rsid w:val="00A71779"/>
    <w:rsid w:val="00A7710B"/>
    <w:rsid w:val="00A771A1"/>
    <w:rsid w:val="00A80A97"/>
    <w:rsid w:val="00A82113"/>
    <w:rsid w:val="00A847F5"/>
    <w:rsid w:val="00A868A0"/>
    <w:rsid w:val="00A93E85"/>
    <w:rsid w:val="00A964C8"/>
    <w:rsid w:val="00AA0EC5"/>
    <w:rsid w:val="00AA2DFC"/>
    <w:rsid w:val="00AA3177"/>
    <w:rsid w:val="00AA392A"/>
    <w:rsid w:val="00AA5860"/>
    <w:rsid w:val="00AB1813"/>
    <w:rsid w:val="00AB201D"/>
    <w:rsid w:val="00AB2987"/>
    <w:rsid w:val="00AB34A8"/>
    <w:rsid w:val="00AB691E"/>
    <w:rsid w:val="00AB7269"/>
    <w:rsid w:val="00AB7AC8"/>
    <w:rsid w:val="00AC0313"/>
    <w:rsid w:val="00AC0AEF"/>
    <w:rsid w:val="00AC2010"/>
    <w:rsid w:val="00AC20A6"/>
    <w:rsid w:val="00AC2209"/>
    <w:rsid w:val="00AC37A7"/>
    <w:rsid w:val="00AC440F"/>
    <w:rsid w:val="00AD1C26"/>
    <w:rsid w:val="00AD724E"/>
    <w:rsid w:val="00AE1413"/>
    <w:rsid w:val="00AE2038"/>
    <w:rsid w:val="00AE3916"/>
    <w:rsid w:val="00AE4FAA"/>
    <w:rsid w:val="00AE68D1"/>
    <w:rsid w:val="00AF0804"/>
    <w:rsid w:val="00AF3C05"/>
    <w:rsid w:val="00AF5E72"/>
    <w:rsid w:val="00AF60F7"/>
    <w:rsid w:val="00AF7CC3"/>
    <w:rsid w:val="00B02C9B"/>
    <w:rsid w:val="00B03676"/>
    <w:rsid w:val="00B03C24"/>
    <w:rsid w:val="00B07BD5"/>
    <w:rsid w:val="00B109F8"/>
    <w:rsid w:val="00B10DB6"/>
    <w:rsid w:val="00B15EFA"/>
    <w:rsid w:val="00B176D0"/>
    <w:rsid w:val="00B205F7"/>
    <w:rsid w:val="00B226C8"/>
    <w:rsid w:val="00B23F61"/>
    <w:rsid w:val="00B2482B"/>
    <w:rsid w:val="00B25846"/>
    <w:rsid w:val="00B27D35"/>
    <w:rsid w:val="00B32FB1"/>
    <w:rsid w:val="00B3337D"/>
    <w:rsid w:val="00B334B7"/>
    <w:rsid w:val="00B33D3E"/>
    <w:rsid w:val="00B34935"/>
    <w:rsid w:val="00B35DCD"/>
    <w:rsid w:val="00B37368"/>
    <w:rsid w:val="00B40797"/>
    <w:rsid w:val="00B40E7D"/>
    <w:rsid w:val="00B4303E"/>
    <w:rsid w:val="00B4733A"/>
    <w:rsid w:val="00B47EBE"/>
    <w:rsid w:val="00B50312"/>
    <w:rsid w:val="00B51124"/>
    <w:rsid w:val="00B52670"/>
    <w:rsid w:val="00B563CB"/>
    <w:rsid w:val="00B56C55"/>
    <w:rsid w:val="00B6277E"/>
    <w:rsid w:val="00B64B49"/>
    <w:rsid w:val="00B65149"/>
    <w:rsid w:val="00B654E3"/>
    <w:rsid w:val="00B65D1B"/>
    <w:rsid w:val="00B662A7"/>
    <w:rsid w:val="00B700FB"/>
    <w:rsid w:val="00B70ED4"/>
    <w:rsid w:val="00B72C89"/>
    <w:rsid w:val="00B73F7B"/>
    <w:rsid w:val="00B7556C"/>
    <w:rsid w:val="00B77E9B"/>
    <w:rsid w:val="00B80474"/>
    <w:rsid w:val="00B8049D"/>
    <w:rsid w:val="00B824C9"/>
    <w:rsid w:val="00B82BC1"/>
    <w:rsid w:val="00B831F5"/>
    <w:rsid w:val="00B84865"/>
    <w:rsid w:val="00B85043"/>
    <w:rsid w:val="00B86C8C"/>
    <w:rsid w:val="00B87E0F"/>
    <w:rsid w:val="00B91766"/>
    <w:rsid w:val="00B925D4"/>
    <w:rsid w:val="00B92722"/>
    <w:rsid w:val="00B965B0"/>
    <w:rsid w:val="00BA0827"/>
    <w:rsid w:val="00BA1592"/>
    <w:rsid w:val="00BA2D73"/>
    <w:rsid w:val="00BA307A"/>
    <w:rsid w:val="00BA3A27"/>
    <w:rsid w:val="00BA3AC7"/>
    <w:rsid w:val="00BA4B2A"/>
    <w:rsid w:val="00BA7195"/>
    <w:rsid w:val="00BB4081"/>
    <w:rsid w:val="00BB445B"/>
    <w:rsid w:val="00BB4C48"/>
    <w:rsid w:val="00BB79B7"/>
    <w:rsid w:val="00BC0064"/>
    <w:rsid w:val="00BC09F0"/>
    <w:rsid w:val="00BC1D32"/>
    <w:rsid w:val="00BC359A"/>
    <w:rsid w:val="00BC5713"/>
    <w:rsid w:val="00BC74AA"/>
    <w:rsid w:val="00BD08C4"/>
    <w:rsid w:val="00BD4418"/>
    <w:rsid w:val="00BD51C8"/>
    <w:rsid w:val="00BD70D4"/>
    <w:rsid w:val="00BD7E9D"/>
    <w:rsid w:val="00BE6806"/>
    <w:rsid w:val="00BE6A93"/>
    <w:rsid w:val="00BE74DA"/>
    <w:rsid w:val="00BE760B"/>
    <w:rsid w:val="00BF0B84"/>
    <w:rsid w:val="00BF2010"/>
    <w:rsid w:val="00BF3F63"/>
    <w:rsid w:val="00BF57E5"/>
    <w:rsid w:val="00BF640C"/>
    <w:rsid w:val="00C00055"/>
    <w:rsid w:val="00C03D38"/>
    <w:rsid w:val="00C04AD0"/>
    <w:rsid w:val="00C05027"/>
    <w:rsid w:val="00C0537C"/>
    <w:rsid w:val="00C068E4"/>
    <w:rsid w:val="00C07F7F"/>
    <w:rsid w:val="00C11144"/>
    <w:rsid w:val="00C173C8"/>
    <w:rsid w:val="00C20A4D"/>
    <w:rsid w:val="00C23B56"/>
    <w:rsid w:val="00C255AA"/>
    <w:rsid w:val="00C26D3C"/>
    <w:rsid w:val="00C30EFC"/>
    <w:rsid w:val="00C31A2E"/>
    <w:rsid w:val="00C31F85"/>
    <w:rsid w:val="00C33FF1"/>
    <w:rsid w:val="00C36BDA"/>
    <w:rsid w:val="00C405AE"/>
    <w:rsid w:val="00C459F4"/>
    <w:rsid w:val="00C45A45"/>
    <w:rsid w:val="00C46851"/>
    <w:rsid w:val="00C50AF3"/>
    <w:rsid w:val="00C50F31"/>
    <w:rsid w:val="00C51A6F"/>
    <w:rsid w:val="00C52BB2"/>
    <w:rsid w:val="00C56091"/>
    <w:rsid w:val="00C579BA"/>
    <w:rsid w:val="00C61435"/>
    <w:rsid w:val="00C63D23"/>
    <w:rsid w:val="00C671EC"/>
    <w:rsid w:val="00C73C48"/>
    <w:rsid w:val="00C76C7A"/>
    <w:rsid w:val="00C76E27"/>
    <w:rsid w:val="00C8089C"/>
    <w:rsid w:val="00C82B29"/>
    <w:rsid w:val="00C84C8D"/>
    <w:rsid w:val="00C86819"/>
    <w:rsid w:val="00C905D0"/>
    <w:rsid w:val="00C913F9"/>
    <w:rsid w:val="00C91FB9"/>
    <w:rsid w:val="00C921C4"/>
    <w:rsid w:val="00C94694"/>
    <w:rsid w:val="00C9549E"/>
    <w:rsid w:val="00CA2A7F"/>
    <w:rsid w:val="00CA3E9A"/>
    <w:rsid w:val="00CA4422"/>
    <w:rsid w:val="00CA5E0E"/>
    <w:rsid w:val="00CA62D5"/>
    <w:rsid w:val="00CA78D9"/>
    <w:rsid w:val="00CA7C3F"/>
    <w:rsid w:val="00CB09F6"/>
    <w:rsid w:val="00CB222C"/>
    <w:rsid w:val="00CB411B"/>
    <w:rsid w:val="00CB4C4E"/>
    <w:rsid w:val="00CB6629"/>
    <w:rsid w:val="00CB749C"/>
    <w:rsid w:val="00CC1706"/>
    <w:rsid w:val="00CC2766"/>
    <w:rsid w:val="00CC32B2"/>
    <w:rsid w:val="00CC3D9C"/>
    <w:rsid w:val="00CC5EB0"/>
    <w:rsid w:val="00CD0203"/>
    <w:rsid w:val="00CD1B31"/>
    <w:rsid w:val="00CD215B"/>
    <w:rsid w:val="00CD24D1"/>
    <w:rsid w:val="00CD525A"/>
    <w:rsid w:val="00CD58B9"/>
    <w:rsid w:val="00CD60A6"/>
    <w:rsid w:val="00CE2481"/>
    <w:rsid w:val="00CE33B9"/>
    <w:rsid w:val="00CE4418"/>
    <w:rsid w:val="00CE5924"/>
    <w:rsid w:val="00CE6ADE"/>
    <w:rsid w:val="00CE6CC1"/>
    <w:rsid w:val="00CE70B2"/>
    <w:rsid w:val="00CF0C4D"/>
    <w:rsid w:val="00CF0D39"/>
    <w:rsid w:val="00CF36A5"/>
    <w:rsid w:val="00CF5B86"/>
    <w:rsid w:val="00D0066B"/>
    <w:rsid w:val="00D006DF"/>
    <w:rsid w:val="00D00C66"/>
    <w:rsid w:val="00D00EDB"/>
    <w:rsid w:val="00D03FB4"/>
    <w:rsid w:val="00D045A4"/>
    <w:rsid w:val="00D13A72"/>
    <w:rsid w:val="00D13D53"/>
    <w:rsid w:val="00D14E73"/>
    <w:rsid w:val="00D15BAF"/>
    <w:rsid w:val="00D15DE2"/>
    <w:rsid w:val="00D165D9"/>
    <w:rsid w:val="00D17624"/>
    <w:rsid w:val="00D203A2"/>
    <w:rsid w:val="00D24B36"/>
    <w:rsid w:val="00D26A4A"/>
    <w:rsid w:val="00D27672"/>
    <w:rsid w:val="00D33F51"/>
    <w:rsid w:val="00D340BE"/>
    <w:rsid w:val="00D34D00"/>
    <w:rsid w:val="00D37443"/>
    <w:rsid w:val="00D403F8"/>
    <w:rsid w:val="00D407C6"/>
    <w:rsid w:val="00D41D95"/>
    <w:rsid w:val="00D41F95"/>
    <w:rsid w:val="00D42600"/>
    <w:rsid w:val="00D43C57"/>
    <w:rsid w:val="00D4425B"/>
    <w:rsid w:val="00D4460D"/>
    <w:rsid w:val="00D44785"/>
    <w:rsid w:val="00D45967"/>
    <w:rsid w:val="00D45B45"/>
    <w:rsid w:val="00D5021C"/>
    <w:rsid w:val="00D50237"/>
    <w:rsid w:val="00D50BAB"/>
    <w:rsid w:val="00D522CF"/>
    <w:rsid w:val="00D536D1"/>
    <w:rsid w:val="00D543C1"/>
    <w:rsid w:val="00D54581"/>
    <w:rsid w:val="00D55584"/>
    <w:rsid w:val="00D56CF9"/>
    <w:rsid w:val="00D578B1"/>
    <w:rsid w:val="00D600B9"/>
    <w:rsid w:val="00D61EBF"/>
    <w:rsid w:val="00D6232B"/>
    <w:rsid w:val="00D62E3D"/>
    <w:rsid w:val="00D66467"/>
    <w:rsid w:val="00D74C21"/>
    <w:rsid w:val="00D8282A"/>
    <w:rsid w:val="00D82A68"/>
    <w:rsid w:val="00D83033"/>
    <w:rsid w:val="00D8372C"/>
    <w:rsid w:val="00D8569C"/>
    <w:rsid w:val="00D85CD0"/>
    <w:rsid w:val="00D8705D"/>
    <w:rsid w:val="00D9269A"/>
    <w:rsid w:val="00D9469E"/>
    <w:rsid w:val="00D94D3F"/>
    <w:rsid w:val="00D97ED3"/>
    <w:rsid w:val="00DA0FFF"/>
    <w:rsid w:val="00DA1111"/>
    <w:rsid w:val="00DA1336"/>
    <w:rsid w:val="00DA2539"/>
    <w:rsid w:val="00DA4104"/>
    <w:rsid w:val="00DA4B14"/>
    <w:rsid w:val="00DA561B"/>
    <w:rsid w:val="00DB2524"/>
    <w:rsid w:val="00DB5CF3"/>
    <w:rsid w:val="00DB66E7"/>
    <w:rsid w:val="00DB7060"/>
    <w:rsid w:val="00DC03D5"/>
    <w:rsid w:val="00DC1F1B"/>
    <w:rsid w:val="00DC26B6"/>
    <w:rsid w:val="00DC2CC4"/>
    <w:rsid w:val="00DC38FC"/>
    <w:rsid w:val="00DC4AB1"/>
    <w:rsid w:val="00DC4C08"/>
    <w:rsid w:val="00DC4F17"/>
    <w:rsid w:val="00DD0835"/>
    <w:rsid w:val="00DD7342"/>
    <w:rsid w:val="00DE1942"/>
    <w:rsid w:val="00DE2B74"/>
    <w:rsid w:val="00DE2D8C"/>
    <w:rsid w:val="00DE3452"/>
    <w:rsid w:val="00DE4378"/>
    <w:rsid w:val="00DE514D"/>
    <w:rsid w:val="00DE5365"/>
    <w:rsid w:val="00DF011A"/>
    <w:rsid w:val="00DF087C"/>
    <w:rsid w:val="00DF198B"/>
    <w:rsid w:val="00DF1995"/>
    <w:rsid w:val="00DF2A67"/>
    <w:rsid w:val="00DF65D7"/>
    <w:rsid w:val="00DF7DAE"/>
    <w:rsid w:val="00E00F68"/>
    <w:rsid w:val="00E014D4"/>
    <w:rsid w:val="00E01CF2"/>
    <w:rsid w:val="00E041D6"/>
    <w:rsid w:val="00E055BE"/>
    <w:rsid w:val="00E06C17"/>
    <w:rsid w:val="00E07808"/>
    <w:rsid w:val="00E143A2"/>
    <w:rsid w:val="00E144F5"/>
    <w:rsid w:val="00E149CC"/>
    <w:rsid w:val="00E14A5A"/>
    <w:rsid w:val="00E15828"/>
    <w:rsid w:val="00E1647A"/>
    <w:rsid w:val="00E1658F"/>
    <w:rsid w:val="00E170CA"/>
    <w:rsid w:val="00E204D5"/>
    <w:rsid w:val="00E215B8"/>
    <w:rsid w:val="00E300F9"/>
    <w:rsid w:val="00E318F1"/>
    <w:rsid w:val="00E32ADC"/>
    <w:rsid w:val="00E32C12"/>
    <w:rsid w:val="00E33A31"/>
    <w:rsid w:val="00E33B34"/>
    <w:rsid w:val="00E34344"/>
    <w:rsid w:val="00E35E34"/>
    <w:rsid w:val="00E36DA6"/>
    <w:rsid w:val="00E400C1"/>
    <w:rsid w:val="00E423C7"/>
    <w:rsid w:val="00E430FB"/>
    <w:rsid w:val="00E444E9"/>
    <w:rsid w:val="00E469F9"/>
    <w:rsid w:val="00E5001C"/>
    <w:rsid w:val="00E52F8A"/>
    <w:rsid w:val="00E548E4"/>
    <w:rsid w:val="00E56A15"/>
    <w:rsid w:val="00E572C5"/>
    <w:rsid w:val="00E62BFC"/>
    <w:rsid w:val="00E62CCD"/>
    <w:rsid w:val="00E63B3E"/>
    <w:rsid w:val="00E6422A"/>
    <w:rsid w:val="00E6510E"/>
    <w:rsid w:val="00E655D4"/>
    <w:rsid w:val="00E71574"/>
    <w:rsid w:val="00E726E0"/>
    <w:rsid w:val="00E740C6"/>
    <w:rsid w:val="00E74C8F"/>
    <w:rsid w:val="00E759F0"/>
    <w:rsid w:val="00E773DF"/>
    <w:rsid w:val="00E77AB4"/>
    <w:rsid w:val="00E830D3"/>
    <w:rsid w:val="00E845D7"/>
    <w:rsid w:val="00E86DBF"/>
    <w:rsid w:val="00E877FE"/>
    <w:rsid w:val="00E90BEA"/>
    <w:rsid w:val="00E91BB5"/>
    <w:rsid w:val="00E9211D"/>
    <w:rsid w:val="00E95E38"/>
    <w:rsid w:val="00E97E78"/>
    <w:rsid w:val="00EA0EF5"/>
    <w:rsid w:val="00EA1A80"/>
    <w:rsid w:val="00EA2CE7"/>
    <w:rsid w:val="00EA3551"/>
    <w:rsid w:val="00EB328D"/>
    <w:rsid w:val="00EB3A94"/>
    <w:rsid w:val="00EB3E1C"/>
    <w:rsid w:val="00EB49D6"/>
    <w:rsid w:val="00EC1621"/>
    <w:rsid w:val="00EC1FC7"/>
    <w:rsid w:val="00EC4928"/>
    <w:rsid w:val="00EC5574"/>
    <w:rsid w:val="00ED1807"/>
    <w:rsid w:val="00ED1EB0"/>
    <w:rsid w:val="00ED2087"/>
    <w:rsid w:val="00ED303A"/>
    <w:rsid w:val="00ED3C32"/>
    <w:rsid w:val="00ED7EDA"/>
    <w:rsid w:val="00EE22A6"/>
    <w:rsid w:val="00EE2459"/>
    <w:rsid w:val="00EE76C7"/>
    <w:rsid w:val="00EE7768"/>
    <w:rsid w:val="00EF0BE7"/>
    <w:rsid w:val="00EF1167"/>
    <w:rsid w:val="00EF3670"/>
    <w:rsid w:val="00EF5CFE"/>
    <w:rsid w:val="00EF6974"/>
    <w:rsid w:val="00F00795"/>
    <w:rsid w:val="00F00E4E"/>
    <w:rsid w:val="00F010ED"/>
    <w:rsid w:val="00F022A9"/>
    <w:rsid w:val="00F0284D"/>
    <w:rsid w:val="00F0333B"/>
    <w:rsid w:val="00F0479A"/>
    <w:rsid w:val="00F05374"/>
    <w:rsid w:val="00F05F8E"/>
    <w:rsid w:val="00F069C5"/>
    <w:rsid w:val="00F077F6"/>
    <w:rsid w:val="00F11624"/>
    <w:rsid w:val="00F121B4"/>
    <w:rsid w:val="00F133F4"/>
    <w:rsid w:val="00F13E38"/>
    <w:rsid w:val="00F156C9"/>
    <w:rsid w:val="00F208F9"/>
    <w:rsid w:val="00F20985"/>
    <w:rsid w:val="00F20CEF"/>
    <w:rsid w:val="00F21160"/>
    <w:rsid w:val="00F22019"/>
    <w:rsid w:val="00F25028"/>
    <w:rsid w:val="00F2650E"/>
    <w:rsid w:val="00F27532"/>
    <w:rsid w:val="00F30C5E"/>
    <w:rsid w:val="00F322E8"/>
    <w:rsid w:val="00F33C6A"/>
    <w:rsid w:val="00F3567F"/>
    <w:rsid w:val="00F35B95"/>
    <w:rsid w:val="00F374F4"/>
    <w:rsid w:val="00F42615"/>
    <w:rsid w:val="00F4363B"/>
    <w:rsid w:val="00F4592B"/>
    <w:rsid w:val="00F46F5D"/>
    <w:rsid w:val="00F4774C"/>
    <w:rsid w:val="00F47C65"/>
    <w:rsid w:val="00F504DD"/>
    <w:rsid w:val="00F51DC4"/>
    <w:rsid w:val="00F52DA8"/>
    <w:rsid w:val="00F52F6E"/>
    <w:rsid w:val="00F53489"/>
    <w:rsid w:val="00F53886"/>
    <w:rsid w:val="00F541A5"/>
    <w:rsid w:val="00F551BE"/>
    <w:rsid w:val="00F55516"/>
    <w:rsid w:val="00F60050"/>
    <w:rsid w:val="00F607D7"/>
    <w:rsid w:val="00F6166C"/>
    <w:rsid w:val="00F616A8"/>
    <w:rsid w:val="00F62329"/>
    <w:rsid w:val="00F63DDB"/>
    <w:rsid w:val="00F63E74"/>
    <w:rsid w:val="00F65DF8"/>
    <w:rsid w:val="00F670BE"/>
    <w:rsid w:val="00F6722D"/>
    <w:rsid w:val="00F71944"/>
    <w:rsid w:val="00F73B30"/>
    <w:rsid w:val="00F74583"/>
    <w:rsid w:val="00F8183B"/>
    <w:rsid w:val="00F853F4"/>
    <w:rsid w:val="00F87417"/>
    <w:rsid w:val="00F87DC7"/>
    <w:rsid w:val="00F87F7D"/>
    <w:rsid w:val="00F91B86"/>
    <w:rsid w:val="00F926F7"/>
    <w:rsid w:val="00F93347"/>
    <w:rsid w:val="00F957FB"/>
    <w:rsid w:val="00FA0856"/>
    <w:rsid w:val="00FA11BD"/>
    <w:rsid w:val="00FA139F"/>
    <w:rsid w:val="00FA1623"/>
    <w:rsid w:val="00FA2081"/>
    <w:rsid w:val="00FA353D"/>
    <w:rsid w:val="00FA399D"/>
    <w:rsid w:val="00FA3A27"/>
    <w:rsid w:val="00FA47D1"/>
    <w:rsid w:val="00FA5958"/>
    <w:rsid w:val="00FA7A46"/>
    <w:rsid w:val="00FA7CFD"/>
    <w:rsid w:val="00FB2956"/>
    <w:rsid w:val="00FB2AD3"/>
    <w:rsid w:val="00FB2DEB"/>
    <w:rsid w:val="00FB5982"/>
    <w:rsid w:val="00FC023B"/>
    <w:rsid w:val="00FC2604"/>
    <w:rsid w:val="00FC2C1D"/>
    <w:rsid w:val="00FC4E48"/>
    <w:rsid w:val="00FC59D0"/>
    <w:rsid w:val="00FC5E4D"/>
    <w:rsid w:val="00FD0589"/>
    <w:rsid w:val="00FD3A55"/>
    <w:rsid w:val="00FD4F4C"/>
    <w:rsid w:val="00FD5AFE"/>
    <w:rsid w:val="00FD66CA"/>
    <w:rsid w:val="00FD7630"/>
    <w:rsid w:val="00FD7BF3"/>
    <w:rsid w:val="00FE01F3"/>
    <w:rsid w:val="00FE289F"/>
    <w:rsid w:val="00FE3E2C"/>
    <w:rsid w:val="00FE7318"/>
    <w:rsid w:val="00FE7ABF"/>
    <w:rsid w:val="00FF4E99"/>
    <w:rsid w:val="00FF74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D2B5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20DD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84865"/>
    <w:pPr>
      <w:keepNext/>
      <w:keepLines/>
      <w:spacing w:before="480" w:line="276" w:lineRule="auto"/>
      <w:outlineLvl w:val="0"/>
    </w:pPr>
    <w:rPr>
      <w:rFonts w:asciiTheme="majorHAnsi" w:eastAsiaTheme="majorEastAsia" w:hAnsiTheme="majorHAnsi" w:cstheme="majorBidi"/>
      <w:b/>
      <w:bCs/>
      <w:color w:val="5EA226" w:themeColor="accent1" w:themeShade="BF"/>
      <w:sz w:val="28"/>
      <w:szCs w:val="28"/>
      <w:lang w:val="en-US" w:bidi="en-US"/>
    </w:rPr>
  </w:style>
  <w:style w:type="paragraph" w:styleId="Heading2">
    <w:name w:val="heading 2"/>
    <w:basedOn w:val="Normal"/>
    <w:next w:val="Normal"/>
    <w:link w:val="Heading2Char"/>
    <w:uiPriority w:val="9"/>
    <w:unhideWhenUsed/>
    <w:qFormat/>
    <w:rsid w:val="00B40E7D"/>
    <w:pPr>
      <w:pBdr>
        <w:top w:val="single" w:sz="24" w:space="0" w:color="E5F5D7" w:themeColor="accent1" w:themeTint="33"/>
        <w:left w:val="single" w:sz="24" w:space="0" w:color="E5F5D7" w:themeColor="accent1" w:themeTint="33"/>
        <w:bottom w:val="single" w:sz="24" w:space="0" w:color="E5F5D7" w:themeColor="accent1" w:themeTint="33"/>
        <w:right w:val="single" w:sz="24" w:space="0" w:color="E5F5D7" w:themeColor="accent1" w:themeTint="33"/>
      </w:pBdr>
      <w:shd w:val="clear" w:color="auto" w:fill="E5F5D7" w:themeFill="accent1" w:themeFillTint="33"/>
      <w:spacing w:before="200" w:line="276" w:lineRule="auto"/>
      <w:outlineLvl w:val="1"/>
    </w:pPr>
    <w:rPr>
      <w:rFonts w:asciiTheme="minorHAnsi" w:eastAsiaTheme="minorEastAsia" w:hAnsiTheme="minorHAnsi" w:cstheme="minorBidi"/>
      <w:caps/>
      <w:spacing w:val="15"/>
      <w:sz w:val="22"/>
      <w:szCs w:val="22"/>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0E7D"/>
    <w:rPr>
      <w:rFonts w:eastAsiaTheme="minorEastAsia"/>
      <w:caps/>
      <w:spacing w:val="15"/>
      <w:shd w:val="clear" w:color="auto" w:fill="E5F5D7" w:themeFill="accent1" w:themeFillTint="33"/>
      <w:lang w:val="en-US" w:bidi="en-US"/>
    </w:rPr>
  </w:style>
  <w:style w:type="paragraph" w:styleId="Header">
    <w:name w:val="header"/>
    <w:basedOn w:val="Normal"/>
    <w:link w:val="HeaderChar"/>
    <w:uiPriority w:val="99"/>
    <w:unhideWhenUsed/>
    <w:rsid w:val="00B40E7D"/>
    <w:pPr>
      <w:tabs>
        <w:tab w:val="center" w:pos="4513"/>
        <w:tab w:val="right" w:pos="9026"/>
      </w:tabs>
      <w:spacing w:before="200" w:line="276" w:lineRule="auto"/>
    </w:pPr>
    <w:rPr>
      <w:rFonts w:asciiTheme="minorHAnsi" w:eastAsiaTheme="minorEastAsia" w:hAnsiTheme="minorHAnsi" w:cstheme="minorBidi"/>
      <w:sz w:val="20"/>
      <w:szCs w:val="20"/>
      <w:lang w:val="en-US" w:bidi="en-US"/>
    </w:rPr>
  </w:style>
  <w:style w:type="character" w:customStyle="1" w:styleId="HeaderChar">
    <w:name w:val="Header Char"/>
    <w:basedOn w:val="DefaultParagraphFont"/>
    <w:link w:val="Header"/>
    <w:uiPriority w:val="99"/>
    <w:rsid w:val="00B40E7D"/>
    <w:rPr>
      <w:rFonts w:eastAsiaTheme="minorEastAsia"/>
      <w:sz w:val="20"/>
      <w:szCs w:val="20"/>
      <w:lang w:val="en-US" w:bidi="en-US"/>
    </w:rPr>
  </w:style>
  <w:style w:type="paragraph" w:styleId="Footer">
    <w:name w:val="footer"/>
    <w:basedOn w:val="Normal"/>
    <w:link w:val="FooterChar"/>
    <w:uiPriority w:val="99"/>
    <w:unhideWhenUsed/>
    <w:rsid w:val="00B40E7D"/>
    <w:pPr>
      <w:tabs>
        <w:tab w:val="center" w:pos="4513"/>
        <w:tab w:val="right" w:pos="9026"/>
      </w:tabs>
      <w:spacing w:before="200" w:line="276" w:lineRule="auto"/>
    </w:pPr>
    <w:rPr>
      <w:rFonts w:asciiTheme="minorHAnsi" w:eastAsiaTheme="minorEastAsia" w:hAnsiTheme="minorHAnsi" w:cstheme="minorBidi"/>
      <w:sz w:val="20"/>
      <w:szCs w:val="20"/>
      <w:lang w:val="en-US" w:bidi="en-US"/>
    </w:rPr>
  </w:style>
  <w:style w:type="character" w:customStyle="1" w:styleId="FooterChar">
    <w:name w:val="Footer Char"/>
    <w:basedOn w:val="DefaultParagraphFont"/>
    <w:link w:val="Footer"/>
    <w:uiPriority w:val="99"/>
    <w:rsid w:val="00B40E7D"/>
    <w:rPr>
      <w:rFonts w:eastAsiaTheme="minorEastAsia"/>
      <w:sz w:val="20"/>
      <w:szCs w:val="20"/>
      <w:lang w:val="en-US" w:bidi="en-US"/>
    </w:rPr>
  </w:style>
  <w:style w:type="character" w:styleId="Hyperlink">
    <w:name w:val="Hyperlink"/>
    <w:basedOn w:val="DefaultParagraphFont"/>
    <w:uiPriority w:val="99"/>
    <w:unhideWhenUsed/>
    <w:rsid w:val="007452BE"/>
    <w:rPr>
      <w:color w:val="0070C0"/>
      <w:u w:val="single"/>
    </w:rPr>
  </w:style>
  <w:style w:type="paragraph" w:styleId="NoSpacing">
    <w:name w:val="No Spacing"/>
    <w:basedOn w:val="Normal"/>
    <w:link w:val="NoSpacingChar"/>
    <w:uiPriority w:val="1"/>
    <w:qFormat/>
    <w:rsid w:val="00B40E7D"/>
    <w:rPr>
      <w:rFonts w:asciiTheme="minorHAnsi" w:eastAsiaTheme="minorEastAsia" w:hAnsiTheme="minorHAnsi" w:cstheme="minorBidi"/>
      <w:sz w:val="20"/>
      <w:szCs w:val="20"/>
      <w:lang w:val="en-US" w:bidi="en-US"/>
    </w:rPr>
  </w:style>
  <w:style w:type="paragraph" w:customStyle="1" w:styleId="NormalSpaced">
    <w:name w:val="NormalSpaced"/>
    <w:basedOn w:val="Normal"/>
    <w:next w:val="Normal"/>
    <w:rsid w:val="00B40E7D"/>
    <w:pPr>
      <w:spacing w:before="200" w:after="240" w:line="300" w:lineRule="atLeast"/>
      <w:jc w:val="both"/>
    </w:pPr>
    <w:rPr>
      <w:sz w:val="20"/>
      <w:szCs w:val="20"/>
    </w:rPr>
  </w:style>
  <w:style w:type="paragraph" w:customStyle="1" w:styleId="Bullet">
    <w:name w:val="Bullet"/>
    <w:basedOn w:val="Normal"/>
    <w:rsid w:val="00B40E7D"/>
    <w:pPr>
      <w:numPr>
        <w:numId w:val="1"/>
      </w:numPr>
      <w:spacing w:before="200" w:after="240" w:line="300" w:lineRule="atLeast"/>
      <w:ind w:left="0" w:firstLine="0"/>
      <w:jc w:val="both"/>
    </w:pPr>
    <w:rPr>
      <w:sz w:val="20"/>
      <w:szCs w:val="20"/>
    </w:rPr>
  </w:style>
  <w:style w:type="paragraph" w:styleId="ListParagraph">
    <w:name w:val="List Paragraph"/>
    <w:basedOn w:val="Normal"/>
    <w:qFormat/>
    <w:rsid w:val="00B40E7D"/>
    <w:pPr>
      <w:spacing w:before="200" w:after="200" w:line="276" w:lineRule="auto"/>
      <w:ind w:left="720"/>
      <w:contextualSpacing/>
    </w:pPr>
    <w:rPr>
      <w:rFonts w:asciiTheme="minorHAnsi" w:eastAsiaTheme="minorEastAsia" w:hAnsiTheme="minorHAnsi" w:cstheme="minorBidi"/>
      <w:sz w:val="20"/>
      <w:szCs w:val="20"/>
      <w:lang w:val="en-US" w:bidi="en-US"/>
    </w:rPr>
  </w:style>
  <w:style w:type="paragraph" w:customStyle="1" w:styleId="Numbered">
    <w:name w:val="Numbered"/>
    <w:basedOn w:val="Normal"/>
    <w:rsid w:val="00B40E7D"/>
    <w:pPr>
      <w:widowControl w:val="0"/>
      <w:overflowPunct w:val="0"/>
      <w:autoSpaceDE w:val="0"/>
      <w:autoSpaceDN w:val="0"/>
      <w:adjustRightInd w:val="0"/>
      <w:spacing w:before="200" w:after="240"/>
      <w:textAlignment w:val="baseline"/>
    </w:pPr>
    <w:rPr>
      <w:rFonts w:ascii="Arial" w:hAnsi="Arial"/>
      <w:szCs w:val="20"/>
    </w:rPr>
  </w:style>
  <w:style w:type="character" w:customStyle="1" w:styleId="NoSpacingChar">
    <w:name w:val="No Spacing Char"/>
    <w:basedOn w:val="DefaultParagraphFont"/>
    <w:link w:val="NoSpacing"/>
    <w:uiPriority w:val="1"/>
    <w:rsid w:val="00B40E7D"/>
    <w:rPr>
      <w:rFonts w:eastAsiaTheme="minorEastAsia"/>
      <w:sz w:val="20"/>
      <w:szCs w:val="20"/>
      <w:lang w:val="en-US" w:bidi="en-US"/>
    </w:rPr>
  </w:style>
  <w:style w:type="character" w:customStyle="1" w:styleId="Heading1Char">
    <w:name w:val="Heading 1 Char"/>
    <w:basedOn w:val="DefaultParagraphFont"/>
    <w:link w:val="Heading1"/>
    <w:uiPriority w:val="9"/>
    <w:rsid w:val="00B84865"/>
    <w:rPr>
      <w:rFonts w:asciiTheme="majorHAnsi" w:eastAsiaTheme="majorEastAsia" w:hAnsiTheme="majorHAnsi" w:cstheme="majorBidi"/>
      <w:b/>
      <w:bCs/>
      <w:color w:val="5EA226" w:themeColor="accent1" w:themeShade="BF"/>
      <w:sz w:val="28"/>
      <w:szCs w:val="28"/>
      <w:lang w:val="en-US" w:bidi="en-US"/>
    </w:rPr>
  </w:style>
  <w:style w:type="paragraph" w:customStyle="1" w:styleId="Default">
    <w:name w:val="Default"/>
    <w:rsid w:val="00985BD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20230C"/>
    <w:rPr>
      <w:rFonts w:ascii="Tahoma" w:hAnsi="Tahoma" w:cs="Tahoma"/>
      <w:sz w:val="16"/>
      <w:szCs w:val="16"/>
    </w:rPr>
  </w:style>
  <w:style w:type="character" w:customStyle="1" w:styleId="BalloonTextChar">
    <w:name w:val="Balloon Text Char"/>
    <w:basedOn w:val="DefaultParagraphFont"/>
    <w:link w:val="BalloonText"/>
    <w:uiPriority w:val="99"/>
    <w:semiHidden/>
    <w:rsid w:val="0020230C"/>
    <w:rPr>
      <w:rFonts w:ascii="Tahoma" w:eastAsiaTheme="minorEastAsia" w:hAnsi="Tahoma" w:cs="Tahoma"/>
      <w:sz w:val="16"/>
      <w:szCs w:val="16"/>
      <w:lang w:val="en-US" w:bidi="en-US"/>
    </w:rPr>
  </w:style>
  <w:style w:type="character" w:styleId="FollowedHyperlink">
    <w:name w:val="FollowedHyperlink"/>
    <w:basedOn w:val="DefaultParagraphFont"/>
    <w:uiPriority w:val="99"/>
    <w:semiHidden/>
    <w:unhideWhenUsed/>
    <w:rsid w:val="00AA2DFC"/>
    <w:rPr>
      <w:color w:val="5F7791" w:themeColor="followedHyperlink"/>
      <w:u w:val="single"/>
    </w:rPr>
  </w:style>
  <w:style w:type="paragraph" w:styleId="NormalWeb">
    <w:name w:val="Normal (Web)"/>
    <w:basedOn w:val="Normal"/>
    <w:uiPriority w:val="99"/>
    <w:unhideWhenUsed/>
    <w:rsid w:val="00C84C8D"/>
    <w:pPr>
      <w:spacing w:before="100" w:beforeAutospacing="1" w:after="100" w:afterAutospacing="1"/>
    </w:pPr>
    <w:rPr>
      <w:rFonts w:eastAsiaTheme="minorEastAsia"/>
    </w:rPr>
  </w:style>
  <w:style w:type="character" w:styleId="UnresolvedMention">
    <w:name w:val="Unresolved Mention"/>
    <w:basedOn w:val="DefaultParagraphFont"/>
    <w:uiPriority w:val="99"/>
    <w:rsid w:val="006922B4"/>
    <w:rPr>
      <w:color w:val="605E5C"/>
      <w:shd w:val="clear" w:color="auto" w:fill="E1DFDD"/>
    </w:rPr>
  </w:style>
  <w:style w:type="character" w:customStyle="1" w:styleId="gmaildefault">
    <w:name w:val="gmail_default"/>
    <w:basedOn w:val="DefaultParagraphFont"/>
    <w:rsid w:val="002E37B4"/>
  </w:style>
  <w:style w:type="character" w:styleId="PlaceholderText">
    <w:name w:val="Placeholder Text"/>
    <w:basedOn w:val="DefaultParagraphFont"/>
    <w:uiPriority w:val="99"/>
    <w:semiHidden/>
    <w:rsid w:val="002A4FC2"/>
    <w:rPr>
      <w:color w:val="808080"/>
    </w:rPr>
  </w:style>
  <w:style w:type="character" w:customStyle="1" w:styleId="il">
    <w:name w:val="il"/>
    <w:basedOn w:val="DefaultParagraphFont"/>
    <w:rsid w:val="00A42786"/>
  </w:style>
  <w:style w:type="paragraph" w:styleId="Title">
    <w:name w:val="Title"/>
    <w:basedOn w:val="Normal"/>
    <w:next w:val="Normal"/>
    <w:link w:val="TitleChar"/>
    <w:uiPriority w:val="10"/>
    <w:qFormat/>
    <w:rsid w:val="0022673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73E"/>
    <w:rPr>
      <w:rFonts w:asciiTheme="majorHAnsi" w:eastAsiaTheme="majorEastAsia" w:hAnsiTheme="majorHAnsi" w:cstheme="majorBidi"/>
      <w:spacing w:val="-10"/>
      <w:kern w:val="28"/>
      <w:sz w:val="56"/>
      <w:szCs w:val="56"/>
    </w:rPr>
  </w:style>
  <w:style w:type="paragraph" w:styleId="FootnoteText">
    <w:name w:val="footnote text"/>
    <w:basedOn w:val="Normal"/>
    <w:link w:val="FootnoteTextChar"/>
    <w:uiPriority w:val="99"/>
    <w:semiHidden/>
    <w:unhideWhenUsed/>
    <w:rsid w:val="00301AD2"/>
    <w:rPr>
      <w:sz w:val="20"/>
      <w:szCs w:val="20"/>
    </w:rPr>
  </w:style>
  <w:style w:type="character" w:customStyle="1" w:styleId="FootnoteTextChar">
    <w:name w:val="Footnote Text Char"/>
    <w:basedOn w:val="DefaultParagraphFont"/>
    <w:link w:val="FootnoteText"/>
    <w:uiPriority w:val="99"/>
    <w:semiHidden/>
    <w:rsid w:val="00301AD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01AD2"/>
    <w:rPr>
      <w:vertAlign w:val="superscript"/>
    </w:rPr>
  </w:style>
  <w:style w:type="table" w:styleId="GridTable1Light-Accent6">
    <w:name w:val="Grid Table 1 Light Accent 6"/>
    <w:basedOn w:val="TableNormal"/>
    <w:uiPriority w:val="46"/>
    <w:rsid w:val="00DA1111"/>
    <w:pPr>
      <w:spacing w:after="0" w:line="240" w:lineRule="auto"/>
    </w:pPr>
    <w:rPr>
      <w:sz w:val="24"/>
      <w:szCs w:val="24"/>
    </w:rPr>
    <w:tblPr>
      <w:tblStyleRowBandSize w:val="1"/>
      <w:tblStyleColBandSize w:val="1"/>
      <w:tblBorders>
        <w:top w:val="single" w:sz="4" w:space="0" w:color="94EFE3" w:themeColor="accent6" w:themeTint="66"/>
        <w:left w:val="single" w:sz="4" w:space="0" w:color="94EFE3" w:themeColor="accent6" w:themeTint="66"/>
        <w:bottom w:val="single" w:sz="4" w:space="0" w:color="94EFE3" w:themeColor="accent6" w:themeTint="66"/>
        <w:right w:val="single" w:sz="4" w:space="0" w:color="94EFE3" w:themeColor="accent6" w:themeTint="66"/>
        <w:insideH w:val="single" w:sz="4" w:space="0" w:color="94EFE3" w:themeColor="accent6" w:themeTint="66"/>
        <w:insideV w:val="single" w:sz="4" w:space="0" w:color="94EFE3" w:themeColor="accent6" w:themeTint="66"/>
      </w:tblBorders>
    </w:tblPr>
    <w:tblStylePr w:type="firstRow">
      <w:rPr>
        <w:b/>
        <w:bCs/>
      </w:rPr>
      <w:tblPr/>
      <w:tcPr>
        <w:tcBorders>
          <w:bottom w:val="single" w:sz="12" w:space="0" w:color="5FE7D5" w:themeColor="accent6" w:themeTint="99"/>
        </w:tcBorders>
      </w:tcPr>
    </w:tblStylePr>
    <w:tblStylePr w:type="lastRow">
      <w:rPr>
        <w:b/>
        <w:bCs/>
      </w:rPr>
      <w:tblPr/>
      <w:tcPr>
        <w:tcBorders>
          <w:top w:val="double" w:sz="2" w:space="0" w:color="5FE7D5" w:themeColor="accent6" w:themeTint="99"/>
        </w:tcBorders>
      </w:tcPr>
    </w:tblStylePr>
    <w:tblStylePr w:type="firstCol">
      <w:rPr>
        <w:b/>
        <w:bCs/>
      </w:rPr>
    </w:tblStylePr>
    <w:tblStylePr w:type="lastCol">
      <w:rPr>
        <w:b/>
        <w:bCs/>
      </w:rPr>
    </w:tblStylePr>
  </w:style>
  <w:style w:type="character" w:customStyle="1" w:styleId="text-text-500">
    <w:name w:val="text-text-500"/>
    <w:basedOn w:val="DefaultParagraphFont"/>
    <w:rsid w:val="00120DD3"/>
  </w:style>
  <w:style w:type="character" w:customStyle="1" w:styleId="absolute">
    <w:name w:val="absolute"/>
    <w:basedOn w:val="DefaultParagraphFont"/>
    <w:rsid w:val="00120DD3"/>
  </w:style>
  <w:style w:type="character" w:customStyle="1" w:styleId="inline-flex">
    <w:name w:val="inline-flex"/>
    <w:basedOn w:val="DefaultParagraphFont"/>
    <w:rsid w:val="00120DD3"/>
  </w:style>
  <w:style w:type="character" w:customStyle="1" w:styleId="transition-all">
    <w:name w:val="transition-all"/>
    <w:basedOn w:val="DefaultParagraphFont"/>
    <w:rsid w:val="00120DD3"/>
  </w:style>
  <w:style w:type="paragraph" w:customStyle="1" w:styleId="font-claude-response-body">
    <w:name w:val="font-claude-response-body"/>
    <w:basedOn w:val="Normal"/>
    <w:rsid w:val="00120DD3"/>
    <w:pPr>
      <w:spacing w:before="100" w:beforeAutospacing="1" w:after="100" w:afterAutospacing="1"/>
    </w:pPr>
  </w:style>
  <w:style w:type="character" w:styleId="Strong">
    <w:name w:val="Strong"/>
    <w:basedOn w:val="DefaultParagraphFont"/>
    <w:uiPriority w:val="22"/>
    <w:qFormat/>
    <w:rsid w:val="00120DD3"/>
    <w:rPr>
      <w:b/>
      <w:bCs/>
    </w:rPr>
  </w:style>
  <w:style w:type="character" w:styleId="Emphasis">
    <w:name w:val="Emphasis"/>
    <w:basedOn w:val="DefaultParagraphFont"/>
    <w:uiPriority w:val="20"/>
    <w:qFormat/>
    <w:rsid w:val="00120DD3"/>
    <w:rPr>
      <w:i/>
      <w:iCs/>
    </w:rPr>
  </w:style>
  <w:style w:type="table" w:styleId="TableGrid">
    <w:name w:val="Table Grid"/>
    <w:basedOn w:val="TableNormal"/>
    <w:uiPriority w:val="39"/>
    <w:rsid w:val="00BD08C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FB5982"/>
    <w:pPr>
      <w:spacing w:after="0" w:line="240" w:lineRule="auto"/>
    </w:pPr>
    <w:tblPr>
      <w:tblStyleRowBandSize w:val="1"/>
      <w:tblStyleColBandSize w:val="1"/>
      <w:tblBorders>
        <w:top w:val="single" w:sz="4" w:space="0" w:color="B1E389" w:themeColor="accent1" w:themeTint="99"/>
        <w:left w:val="single" w:sz="4" w:space="0" w:color="B1E389" w:themeColor="accent1" w:themeTint="99"/>
        <w:bottom w:val="single" w:sz="4" w:space="0" w:color="B1E389" w:themeColor="accent1" w:themeTint="99"/>
        <w:right w:val="single" w:sz="4" w:space="0" w:color="B1E389" w:themeColor="accent1" w:themeTint="99"/>
        <w:insideH w:val="single" w:sz="4" w:space="0" w:color="B1E389" w:themeColor="accent1" w:themeTint="99"/>
        <w:insideV w:val="single" w:sz="4" w:space="0" w:color="B1E389" w:themeColor="accent1" w:themeTint="99"/>
      </w:tblBorders>
    </w:tblPr>
    <w:tblStylePr w:type="firstRow">
      <w:rPr>
        <w:b/>
        <w:bCs/>
        <w:color w:val="FFFFFF" w:themeColor="background1"/>
      </w:rPr>
      <w:tblPr/>
      <w:tcPr>
        <w:tcBorders>
          <w:top w:val="single" w:sz="4" w:space="0" w:color="7FD13B" w:themeColor="accent1"/>
          <w:left w:val="single" w:sz="4" w:space="0" w:color="7FD13B" w:themeColor="accent1"/>
          <w:bottom w:val="single" w:sz="4" w:space="0" w:color="7FD13B" w:themeColor="accent1"/>
          <w:right w:val="single" w:sz="4" w:space="0" w:color="7FD13B" w:themeColor="accent1"/>
          <w:insideH w:val="nil"/>
          <w:insideV w:val="nil"/>
        </w:tcBorders>
        <w:shd w:val="clear" w:color="auto" w:fill="7FD13B" w:themeFill="accent1"/>
      </w:tcPr>
    </w:tblStylePr>
    <w:tblStylePr w:type="lastRow">
      <w:rPr>
        <w:b/>
        <w:bCs/>
      </w:rPr>
      <w:tblPr/>
      <w:tcPr>
        <w:tcBorders>
          <w:top w:val="double" w:sz="4" w:space="0" w:color="7FD13B" w:themeColor="accent1"/>
        </w:tcBorders>
      </w:tcPr>
    </w:tblStylePr>
    <w:tblStylePr w:type="firstCol">
      <w:rPr>
        <w:b/>
        <w:bCs/>
      </w:rPr>
    </w:tblStylePr>
    <w:tblStylePr w:type="lastCol">
      <w:rPr>
        <w:b/>
        <w:bCs/>
      </w:rPr>
    </w:tblStylePr>
    <w:tblStylePr w:type="band1Vert">
      <w:tblPr/>
      <w:tcPr>
        <w:shd w:val="clear" w:color="auto" w:fill="E5F5D7" w:themeFill="accent1" w:themeFillTint="33"/>
      </w:tcPr>
    </w:tblStylePr>
    <w:tblStylePr w:type="band1Horz">
      <w:tblPr/>
      <w:tcPr>
        <w:shd w:val="clear" w:color="auto" w:fill="E5F5D7"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425684">
      <w:bodyDiv w:val="1"/>
      <w:marLeft w:val="0"/>
      <w:marRight w:val="0"/>
      <w:marTop w:val="0"/>
      <w:marBottom w:val="0"/>
      <w:divBdr>
        <w:top w:val="none" w:sz="0" w:space="0" w:color="auto"/>
        <w:left w:val="none" w:sz="0" w:space="0" w:color="auto"/>
        <w:bottom w:val="none" w:sz="0" w:space="0" w:color="auto"/>
        <w:right w:val="none" w:sz="0" w:space="0" w:color="auto"/>
      </w:divBdr>
    </w:div>
    <w:div w:id="282343367">
      <w:bodyDiv w:val="1"/>
      <w:marLeft w:val="0"/>
      <w:marRight w:val="0"/>
      <w:marTop w:val="0"/>
      <w:marBottom w:val="0"/>
      <w:divBdr>
        <w:top w:val="none" w:sz="0" w:space="0" w:color="auto"/>
        <w:left w:val="none" w:sz="0" w:space="0" w:color="auto"/>
        <w:bottom w:val="none" w:sz="0" w:space="0" w:color="auto"/>
        <w:right w:val="none" w:sz="0" w:space="0" w:color="auto"/>
      </w:divBdr>
    </w:div>
    <w:div w:id="291639643">
      <w:bodyDiv w:val="1"/>
      <w:marLeft w:val="0"/>
      <w:marRight w:val="0"/>
      <w:marTop w:val="0"/>
      <w:marBottom w:val="0"/>
      <w:divBdr>
        <w:top w:val="none" w:sz="0" w:space="0" w:color="auto"/>
        <w:left w:val="none" w:sz="0" w:space="0" w:color="auto"/>
        <w:bottom w:val="none" w:sz="0" w:space="0" w:color="auto"/>
        <w:right w:val="none" w:sz="0" w:space="0" w:color="auto"/>
      </w:divBdr>
    </w:div>
    <w:div w:id="302389954">
      <w:bodyDiv w:val="1"/>
      <w:marLeft w:val="0"/>
      <w:marRight w:val="0"/>
      <w:marTop w:val="0"/>
      <w:marBottom w:val="0"/>
      <w:divBdr>
        <w:top w:val="none" w:sz="0" w:space="0" w:color="auto"/>
        <w:left w:val="none" w:sz="0" w:space="0" w:color="auto"/>
        <w:bottom w:val="none" w:sz="0" w:space="0" w:color="auto"/>
        <w:right w:val="none" w:sz="0" w:space="0" w:color="auto"/>
      </w:divBdr>
    </w:div>
    <w:div w:id="623657963">
      <w:bodyDiv w:val="1"/>
      <w:marLeft w:val="0"/>
      <w:marRight w:val="0"/>
      <w:marTop w:val="0"/>
      <w:marBottom w:val="0"/>
      <w:divBdr>
        <w:top w:val="none" w:sz="0" w:space="0" w:color="auto"/>
        <w:left w:val="none" w:sz="0" w:space="0" w:color="auto"/>
        <w:bottom w:val="none" w:sz="0" w:space="0" w:color="auto"/>
        <w:right w:val="none" w:sz="0" w:space="0" w:color="auto"/>
      </w:divBdr>
    </w:div>
    <w:div w:id="693577238">
      <w:bodyDiv w:val="1"/>
      <w:marLeft w:val="0"/>
      <w:marRight w:val="0"/>
      <w:marTop w:val="0"/>
      <w:marBottom w:val="0"/>
      <w:divBdr>
        <w:top w:val="none" w:sz="0" w:space="0" w:color="auto"/>
        <w:left w:val="none" w:sz="0" w:space="0" w:color="auto"/>
        <w:bottom w:val="none" w:sz="0" w:space="0" w:color="auto"/>
        <w:right w:val="none" w:sz="0" w:space="0" w:color="auto"/>
      </w:divBdr>
    </w:div>
    <w:div w:id="790780464">
      <w:bodyDiv w:val="1"/>
      <w:marLeft w:val="0"/>
      <w:marRight w:val="0"/>
      <w:marTop w:val="0"/>
      <w:marBottom w:val="0"/>
      <w:divBdr>
        <w:top w:val="none" w:sz="0" w:space="0" w:color="auto"/>
        <w:left w:val="none" w:sz="0" w:space="0" w:color="auto"/>
        <w:bottom w:val="none" w:sz="0" w:space="0" w:color="auto"/>
        <w:right w:val="none" w:sz="0" w:space="0" w:color="auto"/>
      </w:divBdr>
      <w:divsChild>
        <w:div w:id="1634943832">
          <w:marLeft w:val="0"/>
          <w:marRight w:val="0"/>
          <w:marTop w:val="0"/>
          <w:marBottom w:val="0"/>
          <w:divBdr>
            <w:top w:val="none" w:sz="0" w:space="0" w:color="auto"/>
            <w:left w:val="none" w:sz="0" w:space="0" w:color="auto"/>
            <w:bottom w:val="none" w:sz="0" w:space="0" w:color="auto"/>
            <w:right w:val="none" w:sz="0" w:space="0" w:color="auto"/>
          </w:divBdr>
        </w:div>
      </w:divsChild>
    </w:div>
    <w:div w:id="931232793">
      <w:bodyDiv w:val="1"/>
      <w:marLeft w:val="0"/>
      <w:marRight w:val="0"/>
      <w:marTop w:val="0"/>
      <w:marBottom w:val="0"/>
      <w:divBdr>
        <w:top w:val="none" w:sz="0" w:space="0" w:color="auto"/>
        <w:left w:val="none" w:sz="0" w:space="0" w:color="auto"/>
        <w:bottom w:val="none" w:sz="0" w:space="0" w:color="auto"/>
        <w:right w:val="none" w:sz="0" w:space="0" w:color="auto"/>
      </w:divBdr>
    </w:div>
    <w:div w:id="958074328">
      <w:bodyDiv w:val="1"/>
      <w:marLeft w:val="0"/>
      <w:marRight w:val="0"/>
      <w:marTop w:val="0"/>
      <w:marBottom w:val="0"/>
      <w:divBdr>
        <w:top w:val="none" w:sz="0" w:space="0" w:color="auto"/>
        <w:left w:val="none" w:sz="0" w:space="0" w:color="auto"/>
        <w:bottom w:val="none" w:sz="0" w:space="0" w:color="auto"/>
        <w:right w:val="none" w:sz="0" w:space="0" w:color="auto"/>
      </w:divBdr>
      <w:divsChild>
        <w:div w:id="2018771678">
          <w:marLeft w:val="0"/>
          <w:marRight w:val="0"/>
          <w:marTop w:val="0"/>
          <w:marBottom w:val="0"/>
          <w:divBdr>
            <w:top w:val="none" w:sz="0" w:space="0" w:color="auto"/>
            <w:left w:val="none" w:sz="0" w:space="0" w:color="auto"/>
            <w:bottom w:val="none" w:sz="0" w:space="0" w:color="auto"/>
            <w:right w:val="none" w:sz="0" w:space="0" w:color="auto"/>
          </w:divBdr>
          <w:divsChild>
            <w:div w:id="1419516569">
              <w:marLeft w:val="0"/>
              <w:marRight w:val="0"/>
              <w:marTop w:val="0"/>
              <w:marBottom w:val="0"/>
              <w:divBdr>
                <w:top w:val="none" w:sz="0" w:space="0" w:color="auto"/>
                <w:left w:val="none" w:sz="0" w:space="0" w:color="auto"/>
                <w:bottom w:val="none" w:sz="0" w:space="0" w:color="auto"/>
                <w:right w:val="none" w:sz="0" w:space="0" w:color="auto"/>
              </w:divBdr>
              <w:divsChild>
                <w:div w:id="95637091">
                  <w:marLeft w:val="0"/>
                  <w:marRight w:val="0"/>
                  <w:marTop w:val="0"/>
                  <w:marBottom w:val="0"/>
                  <w:divBdr>
                    <w:top w:val="none" w:sz="0" w:space="0" w:color="auto"/>
                    <w:left w:val="none" w:sz="0" w:space="0" w:color="auto"/>
                    <w:bottom w:val="none" w:sz="0" w:space="0" w:color="auto"/>
                    <w:right w:val="none" w:sz="0" w:space="0" w:color="auto"/>
                  </w:divBdr>
                  <w:divsChild>
                    <w:div w:id="1378236673">
                      <w:marLeft w:val="0"/>
                      <w:marRight w:val="0"/>
                      <w:marTop w:val="0"/>
                      <w:marBottom w:val="0"/>
                      <w:divBdr>
                        <w:top w:val="none" w:sz="0" w:space="0" w:color="auto"/>
                        <w:left w:val="none" w:sz="0" w:space="0" w:color="auto"/>
                        <w:bottom w:val="none" w:sz="0" w:space="0" w:color="auto"/>
                        <w:right w:val="none" w:sz="0" w:space="0" w:color="auto"/>
                      </w:divBdr>
                      <w:divsChild>
                        <w:div w:id="1500383625">
                          <w:marLeft w:val="0"/>
                          <w:marRight w:val="0"/>
                          <w:marTop w:val="0"/>
                          <w:marBottom w:val="0"/>
                          <w:divBdr>
                            <w:top w:val="none" w:sz="0" w:space="0" w:color="auto"/>
                            <w:left w:val="none" w:sz="0" w:space="0" w:color="auto"/>
                            <w:bottom w:val="none" w:sz="0" w:space="0" w:color="auto"/>
                            <w:right w:val="none" w:sz="0" w:space="0" w:color="auto"/>
                          </w:divBdr>
                          <w:divsChild>
                            <w:div w:id="115412892">
                              <w:marLeft w:val="0"/>
                              <w:marRight w:val="0"/>
                              <w:marTop w:val="0"/>
                              <w:marBottom w:val="0"/>
                              <w:divBdr>
                                <w:top w:val="none" w:sz="0" w:space="0" w:color="auto"/>
                                <w:left w:val="none" w:sz="0" w:space="0" w:color="auto"/>
                                <w:bottom w:val="none" w:sz="0" w:space="0" w:color="auto"/>
                                <w:right w:val="none" w:sz="0" w:space="0" w:color="auto"/>
                              </w:divBdr>
                              <w:divsChild>
                                <w:div w:id="2056081457">
                                  <w:marLeft w:val="0"/>
                                  <w:marRight w:val="0"/>
                                  <w:marTop w:val="0"/>
                                  <w:marBottom w:val="0"/>
                                  <w:divBdr>
                                    <w:top w:val="none" w:sz="0" w:space="0" w:color="auto"/>
                                    <w:left w:val="none" w:sz="0" w:space="0" w:color="auto"/>
                                    <w:bottom w:val="none" w:sz="0" w:space="0" w:color="auto"/>
                                    <w:right w:val="none" w:sz="0" w:space="0" w:color="auto"/>
                                  </w:divBdr>
                                  <w:divsChild>
                                    <w:div w:id="390733289">
                                      <w:marLeft w:val="0"/>
                                      <w:marRight w:val="0"/>
                                      <w:marTop w:val="0"/>
                                      <w:marBottom w:val="0"/>
                                      <w:divBdr>
                                        <w:top w:val="none" w:sz="0" w:space="0" w:color="auto"/>
                                        <w:left w:val="none" w:sz="0" w:space="0" w:color="auto"/>
                                        <w:bottom w:val="none" w:sz="0" w:space="0" w:color="auto"/>
                                        <w:right w:val="none" w:sz="0" w:space="0" w:color="auto"/>
                                      </w:divBdr>
                                      <w:divsChild>
                                        <w:div w:id="1131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2535967">
          <w:marLeft w:val="0"/>
          <w:marRight w:val="0"/>
          <w:marTop w:val="0"/>
          <w:marBottom w:val="0"/>
          <w:divBdr>
            <w:top w:val="none" w:sz="0" w:space="0" w:color="auto"/>
            <w:left w:val="none" w:sz="0" w:space="0" w:color="auto"/>
            <w:bottom w:val="none" w:sz="0" w:space="0" w:color="auto"/>
            <w:right w:val="none" w:sz="0" w:space="0" w:color="auto"/>
          </w:divBdr>
          <w:divsChild>
            <w:div w:id="1258750120">
              <w:marLeft w:val="0"/>
              <w:marRight w:val="0"/>
              <w:marTop w:val="0"/>
              <w:marBottom w:val="0"/>
              <w:divBdr>
                <w:top w:val="none" w:sz="0" w:space="0" w:color="auto"/>
                <w:left w:val="none" w:sz="0" w:space="0" w:color="auto"/>
                <w:bottom w:val="none" w:sz="0" w:space="0" w:color="auto"/>
                <w:right w:val="none" w:sz="0" w:space="0" w:color="auto"/>
              </w:divBdr>
              <w:divsChild>
                <w:div w:id="701786088">
                  <w:marLeft w:val="0"/>
                  <w:marRight w:val="0"/>
                  <w:marTop w:val="0"/>
                  <w:marBottom w:val="0"/>
                  <w:divBdr>
                    <w:top w:val="none" w:sz="0" w:space="0" w:color="auto"/>
                    <w:left w:val="none" w:sz="0" w:space="0" w:color="auto"/>
                    <w:bottom w:val="none" w:sz="0" w:space="0" w:color="auto"/>
                    <w:right w:val="none" w:sz="0" w:space="0" w:color="auto"/>
                  </w:divBdr>
                  <w:divsChild>
                    <w:div w:id="1113867530">
                      <w:marLeft w:val="0"/>
                      <w:marRight w:val="0"/>
                      <w:marTop w:val="0"/>
                      <w:marBottom w:val="0"/>
                      <w:divBdr>
                        <w:top w:val="none" w:sz="0" w:space="0" w:color="auto"/>
                        <w:left w:val="none" w:sz="0" w:space="0" w:color="auto"/>
                        <w:bottom w:val="none" w:sz="0" w:space="0" w:color="auto"/>
                        <w:right w:val="none" w:sz="0" w:space="0" w:color="auto"/>
                      </w:divBdr>
                      <w:divsChild>
                        <w:div w:id="1512599108">
                          <w:marLeft w:val="0"/>
                          <w:marRight w:val="0"/>
                          <w:marTop w:val="0"/>
                          <w:marBottom w:val="0"/>
                          <w:divBdr>
                            <w:top w:val="none" w:sz="0" w:space="0" w:color="auto"/>
                            <w:left w:val="none" w:sz="0" w:space="0" w:color="auto"/>
                            <w:bottom w:val="none" w:sz="0" w:space="0" w:color="auto"/>
                            <w:right w:val="none" w:sz="0" w:space="0" w:color="auto"/>
                          </w:divBdr>
                          <w:divsChild>
                            <w:div w:id="916478871">
                              <w:marLeft w:val="0"/>
                              <w:marRight w:val="0"/>
                              <w:marTop w:val="0"/>
                              <w:marBottom w:val="0"/>
                              <w:divBdr>
                                <w:top w:val="none" w:sz="0" w:space="0" w:color="auto"/>
                                <w:left w:val="none" w:sz="0" w:space="0" w:color="auto"/>
                                <w:bottom w:val="none" w:sz="0" w:space="0" w:color="auto"/>
                                <w:right w:val="none" w:sz="0" w:space="0" w:color="auto"/>
                              </w:divBdr>
                              <w:divsChild>
                                <w:div w:id="230429609">
                                  <w:marLeft w:val="0"/>
                                  <w:marRight w:val="0"/>
                                  <w:marTop w:val="0"/>
                                  <w:marBottom w:val="0"/>
                                  <w:divBdr>
                                    <w:top w:val="none" w:sz="0" w:space="0" w:color="auto"/>
                                    <w:left w:val="none" w:sz="0" w:space="0" w:color="auto"/>
                                    <w:bottom w:val="none" w:sz="0" w:space="0" w:color="auto"/>
                                    <w:right w:val="none" w:sz="0" w:space="0" w:color="auto"/>
                                  </w:divBdr>
                                  <w:divsChild>
                                    <w:div w:id="201360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8748234">
      <w:bodyDiv w:val="1"/>
      <w:marLeft w:val="0"/>
      <w:marRight w:val="0"/>
      <w:marTop w:val="0"/>
      <w:marBottom w:val="0"/>
      <w:divBdr>
        <w:top w:val="none" w:sz="0" w:space="0" w:color="auto"/>
        <w:left w:val="none" w:sz="0" w:space="0" w:color="auto"/>
        <w:bottom w:val="none" w:sz="0" w:space="0" w:color="auto"/>
        <w:right w:val="none" w:sz="0" w:space="0" w:color="auto"/>
      </w:divBdr>
    </w:div>
    <w:div w:id="1008871932">
      <w:bodyDiv w:val="1"/>
      <w:marLeft w:val="0"/>
      <w:marRight w:val="0"/>
      <w:marTop w:val="0"/>
      <w:marBottom w:val="0"/>
      <w:divBdr>
        <w:top w:val="none" w:sz="0" w:space="0" w:color="auto"/>
        <w:left w:val="none" w:sz="0" w:space="0" w:color="auto"/>
        <w:bottom w:val="none" w:sz="0" w:space="0" w:color="auto"/>
        <w:right w:val="none" w:sz="0" w:space="0" w:color="auto"/>
      </w:divBdr>
    </w:div>
    <w:div w:id="1183394717">
      <w:bodyDiv w:val="1"/>
      <w:marLeft w:val="0"/>
      <w:marRight w:val="0"/>
      <w:marTop w:val="0"/>
      <w:marBottom w:val="0"/>
      <w:divBdr>
        <w:top w:val="none" w:sz="0" w:space="0" w:color="auto"/>
        <w:left w:val="none" w:sz="0" w:space="0" w:color="auto"/>
        <w:bottom w:val="none" w:sz="0" w:space="0" w:color="auto"/>
        <w:right w:val="none" w:sz="0" w:space="0" w:color="auto"/>
      </w:divBdr>
      <w:divsChild>
        <w:div w:id="2069263930">
          <w:marLeft w:val="0"/>
          <w:marRight w:val="0"/>
          <w:marTop w:val="0"/>
          <w:marBottom w:val="0"/>
          <w:divBdr>
            <w:top w:val="none" w:sz="0" w:space="0" w:color="auto"/>
            <w:left w:val="none" w:sz="0" w:space="0" w:color="auto"/>
            <w:bottom w:val="none" w:sz="0" w:space="0" w:color="auto"/>
            <w:right w:val="none" w:sz="0" w:space="0" w:color="auto"/>
          </w:divBdr>
        </w:div>
        <w:div w:id="1267925024">
          <w:marLeft w:val="0"/>
          <w:marRight w:val="0"/>
          <w:marTop w:val="0"/>
          <w:marBottom w:val="0"/>
          <w:divBdr>
            <w:top w:val="none" w:sz="0" w:space="0" w:color="auto"/>
            <w:left w:val="none" w:sz="0" w:space="0" w:color="auto"/>
            <w:bottom w:val="none" w:sz="0" w:space="0" w:color="auto"/>
            <w:right w:val="none" w:sz="0" w:space="0" w:color="auto"/>
          </w:divBdr>
        </w:div>
        <w:div w:id="1117220438">
          <w:marLeft w:val="0"/>
          <w:marRight w:val="0"/>
          <w:marTop w:val="0"/>
          <w:marBottom w:val="0"/>
          <w:divBdr>
            <w:top w:val="none" w:sz="0" w:space="0" w:color="auto"/>
            <w:left w:val="none" w:sz="0" w:space="0" w:color="auto"/>
            <w:bottom w:val="none" w:sz="0" w:space="0" w:color="auto"/>
            <w:right w:val="none" w:sz="0" w:space="0" w:color="auto"/>
          </w:divBdr>
        </w:div>
        <w:div w:id="2075733427">
          <w:marLeft w:val="0"/>
          <w:marRight w:val="0"/>
          <w:marTop w:val="0"/>
          <w:marBottom w:val="0"/>
          <w:divBdr>
            <w:top w:val="none" w:sz="0" w:space="0" w:color="auto"/>
            <w:left w:val="none" w:sz="0" w:space="0" w:color="auto"/>
            <w:bottom w:val="none" w:sz="0" w:space="0" w:color="auto"/>
            <w:right w:val="none" w:sz="0" w:space="0" w:color="auto"/>
          </w:divBdr>
        </w:div>
      </w:divsChild>
    </w:div>
    <w:div w:id="1328287899">
      <w:bodyDiv w:val="1"/>
      <w:marLeft w:val="0"/>
      <w:marRight w:val="0"/>
      <w:marTop w:val="0"/>
      <w:marBottom w:val="0"/>
      <w:divBdr>
        <w:top w:val="none" w:sz="0" w:space="0" w:color="auto"/>
        <w:left w:val="none" w:sz="0" w:space="0" w:color="auto"/>
        <w:bottom w:val="none" w:sz="0" w:space="0" w:color="auto"/>
        <w:right w:val="none" w:sz="0" w:space="0" w:color="auto"/>
      </w:divBdr>
      <w:divsChild>
        <w:div w:id="1184630399">
          <w:marLeft w:val="0"/>
          <w:marRight w:val="0"/>
          <w:marTop w:val="0"/>
          <w:marBottom w:val="0"/>
          <w:divBdr>
            <w:top w:val="none" w:sz="0" w:space="0" w:color="auto"/>
            <w:left w:val="none" w:sz="0" w:space="0" w:color="auto"/>
            <w:bottom w:val="none" w:sz="0" w:space="0" w:color="auto"/>
            <w:right w:val="none" w:sz="0" w:space="0" w:color="auto"/>
          </w:divBdr>
        </w:div>
        <w:div w:id="755172908">
          <w:marLeft w:val="0"/>
          <w:marRight w:val="0"/>
          <w:marTop w:val="0"/>
          <w:marBottom w:val="0"/>
          <w:divBdr>
            <w:top w:val="none" w:sz="0" w:space="0" w:color="auto"/>
            <w:left w:val="none" w:sz="0" w:space="0" w:color="auto"/>
            <w:bottom w:val="none" w:sz="0" w:space="0" w:color="auto"/>
            <w:right w:val="none" w:sz="0" w:space="0" w:color="auto"/>
          </w:divBdr>
        </w:div>
      </w:divsChild>
    </w:div>
    <w:div w:id="1410153516">
      <w:bodyDiv w:val="1"/>
      <w:marLeft w:val="0"/>
      <w:marRight w:val="0"/>
      <w:marTop w:val="0"/>
      <w:marBottom w:val="0"/>
      <w:divBdr>
        <w:top w:val="none" w:sz="0" w:space="0" w:color="auto"/>
        <w:left w:val="none" w:sz="0" w:space="0" w:color="auto"/>
        <w:bottom w:val="none" w:sz="0" w:space="0" w:color="auto"/>
        <w:right w:val="none" w:sz="0" w:space="0" w:color="auto"/>
      </w:divBdr>
    </w:div>
    <w:div w:id="1582183065">
      <w:bodyDiv w:val="1"/>
      <w:marLeft w:val="0"/>
      <w:marRight w:val="0"/>
      <w:marTop w:val="0"/>
      <w:marBottom w:val="0"/>
      <w:divBdr>
        <w:top w:val="none" w:sz="0" w:space="0" w:color="auto"/>
        <w:left w:val="none" w:sz="0" w:space="0" w:color="auto"/>
        <w:bottom w:val="none" w:sz="0" w:space="0" w:color="auto"/>
        <w:right w:val="none" w:sz="0" w:space="0" w:color="auto"/>
      </w:divBdr>
    </w:div>
    <w:div w:id="1765031180">
      <w:bodyDiv w:val="1"/>
      <w:marLeft w:val="0"/>
      <w:marRight w:val="0"/>
      <w:marTop w:val="0"/>
      <w:marBottom w:val="0"/>
      <w:divBdr>
        <w:top w:val="none" w:sz="0" w:space="0" w:color="auto"/>
        <w:left w:val="none" w:sz="0" w:space="0" w:color="auto"/>
        <w:bottom w:val="none" w:sz="0" w:space="0" w:color="auto"/>
        <w:right w:val="none" w:sz="0" w:space="0" w:color="auto"/>
      </w:divBdr>
    </w:div>
    <w:div w:id="1835022728">
      <w:bodyDiv w:val="1"/>
      <w:marLeft w:val="0"/>
      <w:marRight w:val="0"/>
      <w:marTop w:val="0"/>
      <w:marBottom w:val="0"/>
      <w:divBdr>
        <w:top w:val="none" w:sz="0" w:space="0" w:color="auto"/>
        <w:left w:val="none" w:sz="0" w:space="0" w:color="auto"/>
        <w:bottom w:val="none" w:sz="0" w:space="0" w:color="auto"/>
        <w:right w:val="none" w:sz="0" w:space="0" w:color="auto"/>
      </w:divBdr>
      <w:divsChild>
        <w:div w:id="495075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056165">
              <w:marLeft w:val="0"/>
              <w:marRight w:val="0"/>
              <w:marTop w:val="0"/>
              <w:marBottom w:val="0"/>
              <w:divBdr>
                <w:top w:val="none" w:sz="0" w:space="0" w:color="auto"/>
                <w:left w:val="none" w:sz="0" w:space="0" w:color="auto"/>
                <w:bottom w:val="none" w:sz="0" w:space="0" w:color="auto"/>
                <w:right w:val="none" w:sz="0" w:space="0" w:color="auto"/>
              </w:divBdr>
              <w:divsChild>
                <w:div w:id="147032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998212">
      <w:bodyDiv w:val="1"/>
      <w:marLeft w:val="0"/>
      <w:marRight w:val="0"/>
      <w:marTop w:val="0"/>
      <w:marBottom w:val="0"/>
      <w:divBdr>
        <w:top w:val="none" w:sz="0" w:space="0" w:color="auto"/>
        <w:left w:val="none" w:sz="0" w:space="0" w:color="auto"/>
        <w:bottom w:val="none" w:sz="0" w:space="0" w:color="auto"/>
        <w:right w:val="none" w:sz="0" w:space="0" w:color="auto"/>
      </w:divBdr>
    </w:div>
    <w:div w:id="2039231079">
      <w:bodyDiv w:val="1"/>
      <w:marLeft w:val="0"/>
      <w:marRight w:val="0"/>
      <w:marTop w:val="0"/>
      <w:marBottom w:val="0"/>
      <w:divBdr>
        <w:top w:val="none" w:sz="0" w:space="0" w:color="auto"/>
        <w:left w:val="none" w:sz="0" w:space="0" w:color="auto"/>
        <w:bottom w:val="none" w:sz="0" w:space="0" w:color="auto"/>
        <w:right w:val="none" w:sz="0" w:space="0" w:color="auto"/>
      </w:divBdr>
      <w:divsChild>
        <w:div w:id="1227882722">
          <w:marLeft w:val="0"/>
          <w:marRight w:val="0"/>
          <w:marTop w:val="0"/>
          <w:marBottom w:val="0"/>
          <w:divBdr>
            <w:top w:val="none" w:sz="0" w:space="0" w:color="auto"/>
            <w:left w:val="none" w:sz="0" w:space="0" w:color="auto"/>
            <w:bottom w:val="none" w:sz="0" w:space="0" w:color="auto"/>
            <w:right w:val="none" w:sz="0" w:space="0" w:color="auto"/>
          </w:divBdr>
        </w:div>
        <w:div w:id="1621447984">
          <w:marLeft w:val="0"/>
          <w:marRight w:val="0"/>
          <w:marTop w:val="0"/>
          <w:marBottom w:val="0"/>
          <w:divBdr>
            <w:top w:val="none" w:sz="0" w:space="0" w:color="auto"/>
            <w:left w:val="none" w:sz="0" w:space="0" w:color="auto"/>
            <w:bottom w:val="none" w:sz="0" w:space="0" w:color="auto"/>
            <w:right w:val="none" w:sz="0" w:space="0" w:color="auto"/>
          </w:divBdr>
        </w:div>
        <w:div w:id="640231716">
          <w:marLeft w:val="0"/>
          <w:marRight w:val="0"/>
          <w:marTop w:val="0"/>
          <w:marBottom w:val="0"/>
          <w:divBdr>
            <w:top w:val="none" w:sz="0" w:space="0" w:color="auto"/>
            <w:left w:val="none" w:sz="0" w:space="0" w:color="auto"/>
            <w:bottom w:val="none" w:sz="0" w:space="0" w:color="auto"/>
            <w:right w:val="none" w:sz="0" w:space="0" w:color="auto"/>
          </w:divBdr>
        </w:div>
        <w:div w:id="1523859450">
          <w:marLeft w:val="0"/>
          <w:marRight w:val="0"/>
          <w:marTop w:val="0"/>
          <w:marBottom w:val="0"/>
          <w:divBdr>
            <w:top w:val="none" w:sz="0" w:space="0" w:color="auto"/>
            <w:left w:val="none" w:sz="0" w:space="0" w:color="auto"/>
            <w:bottom w:val="none" w:sz="0" w:space="0" w:color="auto"/>
            <w:right w:val="none" w:sz="0" w:space="0" w:color="auto"/>
          </w:divBdr>
        </w:div>
      </w:divsChild>
    </w:div>
    <w:div w:id="213444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bmcltd.org/" TargetMode="External"/><Relationship Id="rId18" Type="http://schemas.openxmlformats.org/officeDocument/2006/relationships/hyperlink" Target="mailto:lw.tbmc@gmail.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lw.tbmc@gmail.com" TargetMode="External"/><Relationship Id="rId17" Type="http://schemas.openxmlformats.org/officeDocument/2006/relationships/hyperlink" Target="https://img1.wsimg.com/blobby/go/65c32ea5-b811-4e4c-be11-ba0f879d5651/downloads/ARTICLES%20OF%20ASSOCIATION%20Revised%20October%202020.pdf?ver=1685605785236"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legislation.gov.uk/ukpga/2006/46/part/13/chapter/3/crossheading/proxies/enacte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bmcltd.org/"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tbmcltd.org/" TargetMode="External"/><Relationship Id="rId23" Type="http://schemas.openxmlformats.org/officeDocument/2006/relationships/footer" Target="footer2.xml"/><Relationship Id="rId10" Type="http://schemas.openxmlformats.org/officeDocument/2006/relationships/hyperlink" Target="https://tbmcltd.org/meetings/" TargetMode="External"/><Relationship Id="rId19" Type="http://schemas.openxmlformats.org/officeDocument/2006/relationships/hyperlink" Target="mailto:lw.tbmc@gmail.com" TargetMode="External"/><Relationship Id="rId4" Type="http://schemas.openxmlformats.org/officeDocument/2006/relationships/settings" Target="settings.xml"/><Relationship Id="rId9" Type="http://schemas.openxmlformats.org/officeDocument/2006/relationships/hyperlink" Target="https://tbmcltd.org/meetings/" TargetMode="External"/><Relationship Id="rId14" Type="http://schemas.openxmlformats.org/officeDocument/2006/relationships/hyperlink" Target="https://tbmcltd.org/financial-statement/"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238952-8366-DE41-9EF9-A2829AC48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4697</Words>
  <Characters>26778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sanford</dc:creator>
  <cp:lastModifiedBy>Lesley Whiting</cp:lastModifiedBy>
  <cp:revision>2</cp:revision>
  <cp:lastPrinted>2026-10-13T07:43:00Z</cp:lastPrinted>
  <dcterms:created xsi:type="dcterms:W3CDTF">2026-10-16T09:56:00Z</dcterms:created>
  <dcterms:modified xsi:type="dcterms:W3CDTF">2026-10-16T09:56:00Z</dcterms:modified>
</cp:coreProperties>
</file>