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2470C" w14:textId="4B96ECB7" w:rsidR="00A127CE" w:rsidRPr="001F50FD" w:rsidRDefault="00A127CE" w:rsidP="00A62100">
      <w:pPr>
        <w:tabs>
          <w:tab w:val="left" w:pos="2313"/>
          <w:tab w:val="center" w:pos="7700"/>
        </w:tabs>
        <w:jc w:val="both"/>
        <w:rPr>
          <w:i/>
          <w:color w:val="212121"/>
          <w:sz w:val="22"/>
          <w:szCs w:val="22"/>
        </w:rPr>
      </w:pPr>
      <w:r w:rsidRPr="001F50FD">
        <w:rPr>
          <w:rFonts w:eastAsiaTheme="minorEastAsia"/>
          <w:i/>
          <w:noProof/>
          <w:sz w:val="22"/>
          <w:szCs w:val="22"/>
          <w:lang w:val="en-US" w:bidi="en-US"/>
        </w:rPr>
        <mc:AlternateContent>
          <mc:Choice Requires="wps">
            <w:drawing>
              <wp:inline distT="0" distB="0" distL="0" distR="0" wp14:anchorId="0348885E" wp14:editId="2E64E978">
                <wp:extent cx="9677400" cy="416791"/>
                <wp:effectExtent l="0" t="0" r="0" b="0"/>
                <wp:docPr id="5"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677400" cy="416791"/>
                        </a:xfrm>
                        <a:prstGeom prst="rect">
                          <a:avLst/>
                        </a:prstGeom>
                        <a:extLst>
                          <a:ext uri="{AF507438-7753-43E0-B8FC-AC1667EBCBE1}">
                            <a14:hiddenEffects xmlns:a14="http://schemas.microsoft.com/office/drawing/2010/main">
                              <a:effectLst/>
                            </a14:hiddenEffects>
                          </a:ext>
                        </a:extLst>
                      </wps:spPr>
                      <wps:txbx>
                        <w:txbxContent>
                          <w:p w14:paraId="6AB6A6D3" w14:textId="77777777" w:rsidR="00A127CE" w:rsidRPr="007E6797" w:rsidRDefault="00A127CE" w:rsidP="002704F3">
                            <w:pPr>
                              <w:pStyle w:val="NormalWeb"/>
                              <w:spacing w:before="0" w:beforeAutospacing="0" w:after="0" w:afterAutospacing="0"/>
                              <w:jc w:val="both"/>
                              <w:rPr>
                                <w:b/>
                                <w:color w:val="007020"/>
                                <w:sz w:val="40"/>
                                <w:szCs w:val="40"/>
                                <w14:textOutline w14:w="11112" w14:cap="flat" w14:cmpd="sng" w14:algn="ctr">
                                  <w14:solidFill>
                                    <w14:schemeClr w14:val="tx1"/>
                                  </w14:solidFill>
                                  <w14:prstDash w14:val="solid"/>
                                  <w14:round/>
                                </w14:textOutline>
                              </w:rPr>
                            </w:pPr>
                            <w:r w:rsidRPr="007E6797">
                              <w:rPr>
                                <w:b/>
                                <w:color w:val="007020"/>
                                <w:sz w:val="40"/>
                                <w:szCs w:val="40"/>
                                <w:lang w:val="en-US"/>
                                <w14:textOutline w14:w="11112" w14:cap="flat" w14:cmpd="sng" w14:algn="ctr">
                                  <w14:solidFill>
                                    <w14:schemeClr w14:val="tx1"/>
                                  </w14:solidFill>
                                  <w14:prstDash w14:val="solid"/>
                                  <w14:round/>
                                </w14:textOutline>
                              </w:rPr>
                              <w:t>Thurne Bungalows Management Company Limited</w:t>
                            </w:r>
                          </w:p>
                        </w:txbxContent>
                      </wps:txbx>
                      <wps:bodyPr wrap="square" lIns="0" tIns="0" rIns="0" bIns="0" numCol="1" fromWordArt="1">
                        <a:prstTxWarp prst="textPlain">
                          <a:avLst>
                            <a:gd name="adj" fmla="val 50000"/>
                          </a:avLst>
                        </a:prstTxWarp>
                        <a:noAutofit/>
                      </wps:bodyPr>
                    </wps:wsp>
                  </a:graphicData>
                </a:graphic>
              </wp:inline>
            </w:drawing>
          </mc:Choice>
          <mc:Fallback>
            <w:pict>
              <v:shapetype w14:anchorId="0348885E" id="_x0000_t202" coordsize="21600,21600" o:spt="202" path="m,l,21600r21600,l21600,xe">
                <v:stroke joinstyle="miter"/>
                <v:path gradientshapeok="t" o:connecttype="rect"/>
              </v:shapetype>
              <v:shape id="WordArt 1" o:spid="_x0000_s1026" type="#_x0000_t202" style="width:762pt;height:3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" filled="f" stroked="f">
                <v:textbox inset="0,0,0,0">
                  <w:txbxContent>
                    <w:p w14:paraId="6AB6A6D3" w14:textId="77777777" w:rsidR="00A127CE" w:rsidRPr="007E6797" w:rsidRDefault="00A127CE" w:rsidP="002704F3">
                      <w:pPr>
                        <w:pStyle w:val="NormalWeb"/>
                        <w:spacing w:before="0" w:beforeAutospacing="0" w:after="0" w:afterAutospacing="0"/>
                        <w:jc w:val="both"/>
                        <w:rPr>
                          <w:b/>
                          <w:color w:val="007020"/>
                          <w:sz w:val="40"/>
                          <w:szCs w:val="40"/>
                          <w14:textOutline w14:w="11112" w14:cap="flat" w14:cmpd="sng" w14:algn="ctr">
                            <w14:solidFill>
                              <w14:schemeClr w14:val="tx1"/>
                            </w14:solidFill>
                            <w14:prstDash w14:val="solid"/>
                            <w14:round/>
                          </w14:textOutline>
                        </w:rPr>
                      </w:pPr>
                      <w:r w:rsidRPr="007E6797">
                        <w:rPr>
                          <w:b/>
                          <w:color w:val="007020"/>
                          <w:sz w:val="40"/>
                          <w:szCs w:val="40"/>
                          <w:lang w:val="en-US"/>
                          <w14:textOutline w14:w="11112" w14:cap="flat" w14:cmpd="sng" w14:algn="ctr">
                            <w14:solidFill>
                              <w14:schemeClr w14:val="tx1"/>
                            </w14:solidFill>
                            <w14:prstDash w14:val="solid"/>
                            <w14:round/>
                          </w14:textOutline>
                        </w:rPr>
                        <w:t>Thurne Bungalows Management Company Limited</w:t>
                      </w:r>
                    </w:p>
                  </w:txbxContent>
                </v:textbox>
                <w10:anchorlock/>
              </v:shape>
            </w:pict>
          </mc:Fallback>
        </mc:AlternateContent>
      </w:r>
    </w:p>
    <w:p w14:paraId="670C7AF0" w14:textId="77777777" w:rsidR="00A127CE" w:rsidRPr="001F50FD" w:rsidRDefault="00A127CE" w:rsidP="00A62100">
      <w:pPr>
        <w:jc w:val="center"/>
        <w:rPr>
          <w:i/>
          <w:color w:val="000000" w:themeColor="text1"/>
          <w:sz w:val="22"/>
          <w:szCs w:val="22"/>
        </w:rPr>
      </w:pPr>
      <w:r w:rsidRPr="001F50FD">
        <w:rPr>
          <w:i/>
          <w:color w:val="000000" w:themeColor="text1"/>
          <w:sz w:val="22"/>
          <w:szCs w:val="22"/>
        </w:rPr>
        <w:t>Registered Office 15 Palace Street, Norwich NR3 1RT Company Registered in England &amp; Wales No 01878622</w:t>
      </w:r>
    </w:p>
    <w:p w14:paraId="64D53263" w14:textId="77777777" w:rsidR="00A127CE" w:rsidRPr="001F50FD" w:rsidRDefault="00A127CE" w:rsidP="00A62100">
      <w:pPr>
        <w:jc w:val="both"/>
        <w:rPr>
          <w:i/>
          <w:color w:val="000000" w:themeColor="text1"/>
          <w:sz w:val="10"/>
          <w:szCs w:val="10"/>
        </w:rPr>
      </w:pPr>
    </w:p>
    <w:p w14:paraId="61FADAB4" w14:textId="77777777" w:rsidR="00A127CE" w:rsidRPr="001F50FD" w:rsidRDefault="00A127CE" w:rsidP="00A62100">
      <w:pPr>
        <w:spacing w:before="60" w:after="60"/>
        <w:jc w:val="center"/>
        <w:outlineLvl w:val="0"/>
        <w:rPr>
          <w:b/>
          <w:i/>
          <w:color w:val="000000" w:themeColor="text1"/>
          <w:sz w:val="22"/>
          <w:szCs w:val="22"/>
        </w:rPr>
      </w:pPr>
      <w:r w:rsidRPr="001F50FD">
        <w:rPr>
          <w:rFonts w:eastAsiaTheme="minorEastAsia"/>
          <w:b/>
          <w:i/>
          <w:noProof/>
          <w:sz w:val="22"/>
          <w:szCs w:val="22"/>
          <w:lang w:val="en-US" w:bidi="en-US"/>
        </w:rPr>
        <w:drawing>
          <wp:inline distT="0" distB="0" distL="0" distR="0" wp14:anchorId="03BD9393" wp14:editId="1AD31B23">
            <wp:extent cx="1083365" cy="425935"/>
            <wp:effectExtent l="0" t="0" r="0" b="6350"/>
            <wp:docPr id="667115374" name="Picture 3" descr="C:\Documents and Settings\David\My Documents\Dropbox\TBMC\tbmc_banner_logo_ti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David\My Documents\Dropbox\TBMC\tbmc_banner_logo_tiny.png"/>
                    <pic:cNvPicPr>
                      <a:picLocks noChangeAspect="1" noChangeArrowheads="1"/>
                    </pic:cNvPicPr>
                  </pic:nvPicPr>
                  <pic:blipFill>
                    <a:blip r:embed="rId7" cstate="print"/>
                    <a:srcRect/>
                    <a:stretch>
                      <a:fillRect/>
                    </a:stretch>
                  </pic:blipFill>
                  <pic:spPr bwMode="auto">
                    <a:xfrm>
                      <a:off x="0" y="0"/>
                      <a:ext cx="1159961" cy="456049"/>
                    </a:xfrm>
                    <a:prstGeom prst="rect">
                      <a:avLst/>
                    </a:prstGeom>
                    <a:noFill/>
                    <a:ln w="9525">
                      <a:noFill/>
                      <a:miter lim="800000"/>
                      <a:headEnd/>
                      <a:tailEnd/>
                    </a:ln>
                  </pic:spPr>
                </pic:pic>
              </a:graphicData>
            </a:graphic>
          </wp:inline>
        </w:drawing>
      </w:r>
    </w:p>
    <w:p w14:paraId="030FF0F7" w14:textId="3CAF580B" w:rsidR="009573E2" w:rsidRPr="00B53B36" w:rsidRDefault="00B53B36" w:rsidP="00A62100">
      <w:pPr>
        <w:jc w:val="center"/>
        <w:rPr>
          <w:color w:val="000000" w:themeColor="text1"/>
          <w:sz w:val="32"/>
          <w:szCs w:val="32"/>
        </w:rPr>
      </w:pPr>
      <w:r w:rsidRPr="00B53B36">
        <w:rPr>
          <w:color w:val="000000" w:themeColor="text1"/>
          <w:sz w:val="32"/>
          <w:szCs w:val="32"/>
        </w:rPr>
        <w:t>MINUTES</w:t>
      </w:r>
    </w:p>
    <w:p w14:paraId="179A5E19" w14:textId="77777777" w:rsidR="009573E2" w:rsidRPr="00B53B36" w:rsidRDefault="009573E2" w:rsidP="00A62100">
      <w:pPr>
        <w:jc w:val="center"/>
        <w:rPr>
          <w:color w:val="000000" w:themeColor="text1"/>
        </w:rPr>
      </w:pPr>
    </w:p>
    <w:p w14:paraId="74BE0E79" w14:textId="7633517E" w:rsidR="00BE3E21" w:rsidRPr="00B53B36" w:rsidRDefault="009573E2" w:rsidP="00A62100">
      <w:pPr>
        <w:jc w:val="center"/>
        <w:rPr>
          <w:color w:val="000000" w:themeColor="text1"/>
        </w:rPr>
      </w:pPr>
      <w:r w:rsidRPr="00B53B36">
        <w:rPr>
          <w:color w:val="000000" w:themeColor="text1"/>
        </w:rPr>
        <w:t>of</w:t>
      </w:r>
      <w:r w:rsidR="008710F8" w:rsidRPr="00B53B36">
        <w:rPr>
          <w:color w:val="000000" w:themeColor="text1"/>
        </w:rPr>
        <w:t xml:space="preserve"> </w:t>
      </w:r>
      <w:r w:rsidR="00A62100" w:rsidRPr="00B53B36">
        <w:rPr>
          <w:color w:val="000000" w:themeColor="text1"/>
        </w:rPr>
        <w:t xml:space="preserve">a </w:t>
      </w:r>
      <w:r w:rsidR="00A127CE" w:rsidRPr="00B53B36">
        <w:rPr>
          <w:color w:val="000000" w:themeColor="text1"/>
        </w:rPr>
        <w:t>Meeting of the Directors of Thurne Bungalows Management Company Limited</w:t>
      </w:r>
      <w:r w:rsidR="00A62100" w:rsidRPr="00B53B36">
        <w:rPr>
          <w:color w:val="000000" w:themeColor="text1"/>
        </w:rPr>
        <w:t xml:space="preserve"> </w:t>
      </w:r>
      <w:r w:rsidR="00A127CE" w:rsidRPr="00B53B36">
        <w:rPr>
          <w:color w:val="000000" w:themeColor="text1"/>
        </w:rPr>
        <w:t>held at</w:t>
      </w:r>
    </w:p>
    <w:p w14:paraId="0E9A2F23" w14:textId="428B632A" w:rsidR="00A127CE" w:rsidRPr="00B53B36" w:rsidRDefault="00A127CE" w:rsidP="00A62100">
      <w:pPr>
        <w:jc w:val="center"/>
        <w:rPr>
          <w:color w:val="000000" w:themeColor="text1"/>
        </w:rPr>
      </w:pPr>
      <w:r w:rsidRPr="00B53B36">
        <w:rPr>
          <w:color w:val="000000" w:themeColor="text1"/>
        </w:rPr>
        <w:t>1</w:t>
      </w:r>
      <w:r w:rsidR="0052616D" w:rsidRPr="00B53B36">
        <w:rPr>
          <w:color w:val="000000" w:themeColor="text1"/>
        </w:rPr>
        <w:t>9</w:t>
      </w:r>
      <w:r w:rsidR="008710F8" w:rsidRPr="00B53B36">
        <w:rPr>
          <w:color w:val="000000" w:themeColor="text1"/>
        </w:rPr>
        <w:t>00h</w:t>
      </w:r>
      <w:r w:rsidRPr="00B53B36">
        <w:rPr>
          <w:color w:val="000000" w:themeColor="text1"/>
        </w:rPr>
        <w:t xml:space="preserve"> on </w:t>
      </w:r>
      <w:r w:rsidR="0052616D" w:rsidRPr="00B53B36">
        <w:rPr>
          <w:color w:val="000000" w:themeColor="text1"/>
        </w:rPr>
        <w:t>Friday</w:t>
      </w:r>
      <w:r w:rsidR="007E6797">
        <w:rPr>
          <w:color w:val="000000" w:themeColor="text1"/>
        </w:rPr>
        <w:t>,</w:t>
      </w:r>
      <w:r w:rsidRPr="00B53B36">
        <w:rPr>
          <w:color w:val="000000" w:themeColor="text1"/>
        </w:rPr>
        <w:t xml:space="preserve"> </w:t>
      </w:r>
      <w:r w:rsidR="006942FC" w:rsidRPr="00B53B36">
        <w:rPr>
          <w:color w:val="000000" w:themeColor="text1"/>
        </w:rPr>
        <w:t>8</w:t>
      </w:r>
      <w:r w:rsidR="006A76F0" w:rsidRPr="00B53B36">
        <w:rPr>
          <w:color w:val="000000" w:themeColor="text1"/>
          <w:vertAlign w:val="superscript"/>
        </w:rPr>
        <w:t>th</w:t>
      </w:r>
      <w:r w:rsidR="006A76F0" w:rsidRPr="00B53B36">
        <w:rPr>
          <w:color w:val="000000" w:themeColor="text1"/>
        </w:rPr>
        <w:t xml:space="preserve"> </w:t>
      </w:r>
      <w:r w:rsidR="006942FC" w:rsidRPr="00B53B36">
        <w:rPr>
          <w:color w:val="000000" w:themeColor="text1"/>
        </w:rPr>
        <w:t>May</w:t>
      </w:r>
      <w:r w:rsidRPr="00B53B36">
        <w:rPr>
          <w:color w:val="000000" w:themeColor="text1"/>
        </w:rPr>
        <w:t>, 2026</w:t>
      </w:r>
      <w:r w:rsidR="007E6797">
        <w:rPr>
          <w:color w:val="000000" w:themeColor="text1"/>
        </w:rPr>
        <w:t>,</w:t>
      </w:r>
      <w:r w:rsidRPr="00B53B36">
        <w:rPr>
          <w:color w:val="000000" w:themeColor="text1"/>
        </w:rPr>
        <w:t xml:space="preserve"> at New Victory Hall, Neatishead, NR12 8AD</w:t>
      </w:r>
    </w:p>
    <w:p w14:paraId="412BC036" w14:textId="77777777" w:rsidR="00695B49" w:rsidRPr="001F50FD" w:rsidRDefault="00695B49" w:rsidP="00A62100">
      <w:pPr>
        <w:jc w:val="both"/>
        <w:rPr>
          <w:i/>
          <w:color w:val="000000" w:themeColor="text1"/>
        </w:rPr>
      </w:pPr>
    </w:p>
    <w:p w14:paraId="4C0EFA2D" w14:textId="77777777" w:rsidR="00A127CE" w:rsidRPr="001F50FD" w:rsidRDefault="00A127CE" w:rsidP="00A62100">
      <w:pPr>
        <w:jc w:val="both"/>
        <w:rPr>
          <w:i/>
          <w:sz w:val="10"/>
          <w:szCs w:val="10"/>
        </w:rPr>
      </w:pPr>
    </w:p>
    <w:tbl>
      <w:tblPr>
        <w:tblStyle w:val="GridTable1Light-Accent6"/>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13109"/>
        <w:gridCol w:w="1645"/>
      </w:tblGrid>
      <w:tr w:rsidR="00127BDF" w:rsidRPr="001F50FD" w14:paraId="113627E8" w14:textId="3DEE5589" w:rsidTr="00DE70B5">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636" w:type="dxa"/>
            <w:tcBorders>
              <w:bottom w:val="none" w:sz="0" w:space="0" w:color="auto"/>
            </w:tcBorders>
            <w:shd w:val="clear" w:color="auto" w:fill="auto"/>
          </w:tcPr>
          <w:p w14:paraId="6E9FBCF8" w14:textId="77777777" w:rsidR="00127BDF" w:rsidRPr="00712075" w:rsidRDefault="00127BDF" w:rsidP="00D867F1">
            <w:pPr>
              <w:jc w:val="both"/>
              <w:rPr>
                <w:b w:val="0"/>
                <w:bCs w:val="0"/>
                <w:color w:val="000000" w:themeColor="text1"/>
                <w:sz w:val="22"/>
                <w:szCs w:val="22"/>
              </w:rPr>
            </w:pPr>
            <w:r w:rsidRPr="00712075">
              <w:rPr>
                <w:color w:val="000000" w:themeColor="text1"/>
                <w:sz w:val="22"/>
                <w:szCs w:val="22"/>
              </w:rPr>
              <w:t>1.0</w:t>
            </w:r>
          </w:p>
          <w:p w14:paraId="7B0EFB6D" w14:textId="77777777" w:rsidR="00B53B36" w:rsidRPr="00712075" w:rsidRDefault="00B53B36" w:rsidP="00D867F1">
            <w:pPr>
              <w:jc w:val="both"/>
              <w:rPr>
                <w:b w:val="0"/>
                <w:bCs w:val="0"/>
                <w:color w:val="000000" w:themeColor="text1"/>
                <w:sz w:val="22"/>
                <w:szCs w:val="22"/>
              </w:rPr>
            </w:pPr>
          </w:p>
          <w:p w14:paraId="2694FF6C" w14:textId="72E42294" w:rsidR="00B53B36" w:rsidRPr="00712075" w:rsidRDefault="00B53B36" w:rsidP="00D867F1">
            <w:pPr>
              <w:jc w:val="both"/>
              <w:rPr>
                <w:color w:val="000000" w:themeColor="text1"/>
                <w:sz w:val="22"/>
                <w:szCs w:val="22"/>
              </w:rPr>
            </w:pPr>
            <w:r w:rsidRPr="00712075">
              <w:rPr>
                <w:color w:val="000000" w:themeColor="text1"/>
                <w:sz w:val="22"/>
                <w:szCs w:val="22"/>
              </w:rPr>
              <w:t>1.1</w:t>
            </w:r>
          </w:p>
        </w:tc>
        <w:tc>
          <w:tcPr>
            <w:tcW w:w="13109" w:type="dxa"/>
            <w:tcBorders>
              <w:bottom w:val="none" w:sz="0" w:space="0" w:color="auto"/>
            </w:tcBorders>
          </w:tcPr>
          <w:p w14:paraId="5F9759F4" w14:textId="015313FE" w:rsidR="00127BDF" w:rsidRDefault="00127BDF" w:rsidP="00D867F1">
            <w:pPr>
              <w:jc w:val="both"/>
              <w:cnfStyle w:val="100000000000" w:firstRow="1" w:lastRow="0" w:firstColumn="0" w:lastColumn="0" w:oddVBand="0" w:evenVBand="0" w:oddHBand="0" w:evenHBand="0" w:firstRowFirstColumn="0" w:firstRowLastColumn="0" w:lastRowFirstColumn="0" w:lastRowLastColumn="0"/>
              <w:rPr>
                <w:bCs w:val="0"/>
                <w:color w:val="000000" w:themeColor="text1"/>
                <w:sz w:val="22"/>
                <w:szCs w:val="22"/>
              </w:rPr>
            </w:pPr>
            <w:r w:rsidRPr="00C910F7">
              <w:rPr>
                <w:color w:val="000000" w:themeColor="text1"/>
                <w:sz w:val="22"/>
                <w:szCs w:val="22"/>
              </w:rPr>
              <w:t>WELCOME AND INTRODUCTIONS</w:t>
            </w:r>
            <w:r w:rsidR="00B53B36">
              <w:rPr>
                <w:color w:val="000000" w:themeColor="text1"/>
                <w:sz w:val="22"/>
                <w:szCs w:val="22"/>
              </w:rPr>
              <w:t xml:space="preserve"> </w:t>
            </w:r>
            <w:r w:rsidR="00B53B36">
              <w:rPr>
                <w:b w:val="0"/>
                <w:color w:val="000000" w:themeColor="text1"/>
                <w:sz w:val="22"/>
                <w:szCs w:val="22"/>
              </w:rPr>
              <w:t>Chair welcomed Directors and those in attendance</w:t>
            </w:r>
            <w:r w:rsidR="007E6797">
              <w:rPr>
                <w:b w:val="0"/>
                <w:color w:val="000000" w:themeColor="text1"/>
                <w:sz w:val="22"/>
                <w:szCs w:val="22"/>
              </w:rPr>
              <w:t xml:space="preserve"> who e</w:t>
            </w:r>
            <w:r w:rsidR="00B53B36">
              <w:rPr>
                <w:b w:val="0"/>
                <w:color w:val="000000" w:themeColor="text1"/>
                <w:sz w:val="22"/>
                <w:szCs w:val="22"/>
              </w:rPr>
              <w:t>ach introduced themselves</w:t>
            </w:r>
          </w:p>
          <w:p w14:paraId="05ABA897" w14:textId="77777777" w:rsidR="00B53B36" w:rsidRDefault="00B53B36" w:rsidP="00D867F1">
            <w:pPr>
              <w:jc w:val="both"/>
              <w:cnfStyle w:val="100000000000" w:firstRow="1" w:lastRow="0" w:firstColumn="0" w:lastColumn="0" w:oddVBand="0" w:evenVBand="0" w:oddHBand="0" w:evenHBand="0" w:firstRowFirstColumn="0" w:firstRowLastColumn="0" w:lastRowFirstColumn="0" w:lastRowLastColumn="0"/>
              <w:rPr>
                <w:bCs w:val="0"/>
                <w:sz w:val="22"/>
                <w:szCs w:val="22"/>
              </w:rPr>
            </w:pPr>
          </w:p>
          <w:p w14:paraId="3D178FE7" w14:textId="7968A26C" w:rsidR="00B53B36" w:rsidRPr="00B53B36" w:rsidRDefault="00B53B36" w:rsidP="00D867F1">
            <w:pPr>
              <w:jc w:val="both"/>
              <w:cnfStyle w:val="100000000000" w:firstRow="1" w:lastRow="0" w:firstColumn="0" w:lastColumn="0" w:oddVBand="0" w:evenVBand="0" w:oddHBand="0" w:evenHBand="0" w:firstRowFirstColumn="0" w:firstRowLastColumn="0" w:lastRowFirstColumn="0" w:lastRowLastColumn="0"/>
              <w:rPr>
                <w:sz w:val="22"/>
                <w:szCs w:val="22"/>
              </w:rPr>
            </w:pPr>
            <w:r w:rsidRPr="00B53B36">
              <w:rPr>
                <w:sz w:val="22"/>
                <w:szCs w:val="22"/>
              </w:rPr>
              <w:t>IN ATTENDANCE</w:t>
            </w:r>
            <w:r w:rsidR="007E6797">
              <w:rPr>
                <w:sz w:val="22"/>
                <w:szCs w:val="22"/>
              </w:rPr>
              <w:t xml:space="preserve">: </w:t>
            </w:r>
            <w:r w:rsidR="007E6797" w:rsidRPr="007E6797">
              <w:rPr>
                <w:b w:val="0"/>
                <w:sz w:val="22"/>
                <w:szCs w:val="22"/>
              </w:rPr>
              <w:t>Directors</w:t>
            </w:r>
            <w:r w:rsidR="007E6797">
              <w:rPr>
                <w:sz w:val="22"/>
                <w:szCs w:val="22"/>
              </w:rPr>
              <w:t xml:space="preserve"> </w:t>
            </w:r>
            <w:r w:rsidR="007E6797">
              <w:rPr>
                <w:b w:val="0"/>
                <w:sz w:val="22"/>
                <w:szCs w:val="22"/>
              </w:rPr>
              <w:t>–</w:t>
            </w:r>
            <w:r w:rsidR="007E6797" w:rsidRPr="007E6797">
              <w:rPr>
                <w:b w:val="0"/>
                <w:sz w:val="22"/>
                <w:szCs w:val="22"/>
              </w:rPr>
              <w:t xml:space="preserve"> </w:t>
            </w:r>
            <w:r w:rsidR="007E6797">
              <w:rPr>
                <w:b w:val="0"/>
                <w:sz w:val="22"/>
                <w:szCs w:val="22"/>
              </w:rPr>
              <w:t>Harry May, Linda Ibbitson-Elk</w:t>
            </w:r>
            <w:r w:rsidR="00D02119">
              <w:rPr>
                <w:b w:val="0"/>
                <w:sz w:val="22"/>
                <w:szCs w:val="22"/>
              </w:rPr>
              <w:t>s</w:t>
            </w:r>
            <w:r w:rsidR="007E6797">
              <w:rPr>
                <w:b w:val="0"/>
                <w:sz w:val="22"/>
                <w:szCs w:val="22"/>
              </w:rPr>
              <w:t>, Lyn Ibbitson Elks, David Sanford (Chair)</w:t>
            </w:r>
            <w:r w:rsidR="00B73BF6">
              <w:rPr>
                <w:b w:val="0"/>
                <w:sz w:val="22"/>
                <w:szCs w:val="22"/>
              </w:rPr>
              <w:t xml:space="preserve"> Minuting Secretary: Di Cornell. Invited guests: Ian and Jan Phillips and Peter Webb.</w:t>
            </w:r>
          </w:p>
        </w:tc>
        <w:tc>
          <w:tcPr>
            <w:tcW w:w="1645" w:type="dxa"/>
            <w:tcBorders>
              <w:bottom w:val="none" w:sz="0" w:space="0" w:color="auto"/>
            </w:tcBorders>
          </w:tcPr>
          <w:p w14:paraId="7B543EB6" w14:textId="3882B69C" w:rsidR="00127BDF" w:rsidRPr="001F50FD" w:rsidRDefault="00127BDF" w:rsidP="00D867F1">
            <w:pPr>
              <w:jc w:val="both"/>
              <w:cnfStyle w:val="100000000000" w:firstRow="1" w:lastRow="0" w:firstColumn="0" w:lastColumn="0" w:oddVBand="0" w:evenVBand="0" w:oddHBand="0" w:evenHBand="0" w:firstRowFirstColumn="0" w:firstRowLastColumn="0" w:lastRowFirstColumn="0" w:lastRowLastColumn="0"/>
              <w:rPr>
                <w:color w:val="000000" w:themeColor="text1"/>
                <w:sz w:val="22"/>
                <w:szCs w:val="22"/>
              </w:rPr>
            </w:pPr>
          </w:p>
        </w:tc>
      </w:tr>
      <w:tr w:rsidR="00127BDF" w:rsidRPr="001F50FD" w14:paraId="41EB32DB" w14:textId="69F6B311"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3DDDCBD2" w14:textId="77777777" w:rsidR="00127BDF" w:rsidRPr="00712075" w:rsidRDefault="00127BDF" w:rsidP="00D867F1">
            <w:pPr>
              <w:jc w:val="both"/>
              <w:rPr>
                <w:color w:val="000000" w:themeColor="text1"/>
                <w:sz w:val="22"/>
                <w:szCs w:val="22"/>
              </w:rPr>
            </w:pPr>
          </w:p>
        </w:tc>
        <w:tc>
          <w:tcPr>
            <w:tcW w:w="13109" w:type="dxa"/>
          </w:tcPr>
          <w:p w14:paraId="00E11D6C"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38408332" w14:textId="7777777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5BD9DDCC" w14:textId="1DF5DDD9"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4154F34" w14:textId="2F7E4B3D"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2</w:t>
            </w:r>
          </w:p>
        </w:tc>
        <w:tc>
          <w:tcPr>
            <w:tcW w:w="13109" w:type="dxa"/>
          </w:tcPr>
          <w:p w14:paraId="108C38D3" w14:textId="5DFB09D2" w:rsidR="00127BDF" w:rsidRPr="001B1AD8" w:rsidRDefault="00127BDF"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DECLARATION OF QUORUM</w:t>
            </w:r>
            <w:r w:rsidR="001B1AD8">
              <w:rPr>
                <w:b/>
                <w:sz w:val="22"/>
                <w:szCs w:val="22"/>
              </w:rPr>
              <w:t xml:space="preserve"> – </w:t>
            </w:r>
            <w:r w:rsidR="00B53B36" w:rsidRPr="00B53B36">
              <w:rPr>
                <w:sz w:val="22"/>
                <w:szCs w:val="22"/>
              </w:rPr>
              <w:t>Chair declared the meeting quorate and open</w:t>
            </w:r>
          </w:p>
        </w:tc>
        <w:tc>
          <w:tcPr>
            <w:tcW w:w="1645" w:type="dxa"/>
          </w:tcPr>
          <w:p w14:paraId="7C4C88A6" w14:textId="7B8500F5"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2EF66089" w14:textId="1F2338B3"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5D1FE19" w14:textId="77777777" w:rsidR="00127BDF" w:rsidRPr="00712075" w:rsidRDefault="00127BDF" w:rsidP="00D867F1">
            <w:pPr>
              <w:jc w:val="both"/>
              <w:rPr>
                <w:color w:val="000000" w:themeColor="text1"/>
                <w:sz w:val="22"/>
                <w:szCs w:val="22"/>
              </w:rPr>
            </w:pPr>
          </w:p>
        </w:tc>
        <w:tc>
          <w:tcPr>
            <w:tcW w:w="13109" w:type="dxa"/>
          </w:tcPr>
          <w:p w14:paraId="040DC8BF"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2542F030" w14:textId="7777777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2C353505" w14:textId="14052E04"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8ED7376" w14:textId="31406671"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3</w:t>
            </w:r>
          </w:p>
        </w:tc>
        <w:tc>
          <w:tcPr>
            <w:tcW w:w="13109" w:type="dxa"/>
          </w:tcPr>
          <w:p w14:paraId="5873510E" w14:textId="02B49D94" w:rsidR="00127BDF" w:rsidRPr="00D867F1" w:rsidRDefault="00127BDF"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 xml:space="preserve">ADOPTION OF THE AGENDA </w:t>
            </w:r>
            <w:r w:rsidR="00A62100">
              <w:rPr>
                <w:b/>
                <w:sz w:val="22"/>
                <w:szCs w:val="22"/>
              </w:rPr>
              <w:t>AS RECEIVED</w:t>
            </w:r>
            <w:r w:rsidR="00D867F1">
              <w:rPr>
                <w:b/>
                <w:sz w:val="22"/>
                <w:szCs w:val="22"/>
              </w:rPr>
              <w:t xml:space="preserve"> </w:t>
            </w:r>
            <w:r w:rsidR="00D867F1">
              <w:rPr>
                <w:sz w:val="22"/>
                <w:szCs w:val="22"/>
              </w:rPr>
              <w:t xml:space="preserve">– </w:t>
            </w:r>
            <w:r w:rsidR="00D867F1" w:rsidRPr="001B1AD8">
              <w:rPr>
                <w:b/>
                <w:sz w:val="22"/>
                <w:szCs w:val="22"/>
              </w:rPr>
              <w:t>RESOLVED:</w:t>
            </w:r>
            <w:r w:rsidR="00D867F1">
              <w:rPr>
                <w:sz w:val="22"/>
                <w:szCs w:val="22"/>
              </w:rPr>
              <w:t xml:space="preserve"> “That the agenda of the meeting be hereby a</w:t>
            </w:r>
            <w:r w:rsidR="000D2EB5">
              <w:rPr>
                <w:sz w:val="22"/>
                <w:szCs w:val="22"/>
              </w:rPr>
              <w:t>dopted</w:t>
            </w:r>
            <w:r w:rsidR="00D867F1">
              <w:rPr>
                <w:sz w:val="22"/>
                <w:szCs w:val="22"/>
              </w:rPr>
              <w:t xml:space="preserve"> as received</w:t>
            </w:r>
            <w:r w:rsidR="003A03CD">
              <w:rPr>
                <w:sz w:val="22"/>
                <w:szCs w:val="22"/>
              </w:rPr>
              <w:t>.</w:t>
            </w:r>
            <w:r w:rsidR="00D867F1">
              <w:rPr>
                <w:sz w:val="22"/>
                <w:szCs w:val="22"/>
              </w:rPr>
              <w:t>”</w:t>
            </w:r>
          </w:p>
        </w:tc>
        <w:tc>
          <w:tcPr>
            <w:tcW w:w="1645" w:type="dxa"/>
          </w:tcPr>
          <w:p w14:paraId="25C31B5B" w14:textId="79132E28" w:rsidR="004D40AF" w:rsidRPr="001F50FD" w:rsidRDefault="00B53B36"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tc>
      </w:tr>
      <w:tr w:rsidR="001F50FD" w:rsidRPr="001F50FD" w14:paraId="3AD2DC96"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64B7C5C3" w14:textId="77777777" w:rsidR="001F50FD" w:rsidRPr="00712075" w:rsidRDefault="001F50FD" w:rsidP="00D867F1">
            <w:pPr>
              <w:jc w:val="both"/>
              <w:rPr>
                <w:color w:val="000000" w:themeColor="text1"/>
                <w:sz w:val="22"/>
                <w:szCs w:val="22"/>
              </w:rPr>
            </w:pPr>
          </w:p>
        </w:tc>
        <w:tc>
          <w:tcPr>
            <w:tcW w:w="13109" w:type="dxa"/>
          </w:tcPr>
          <w:p w14:paraId="792AA7B9" w14:textId="77777777" w:rsidR="001F50FD" w:rsidRPr="00C910F7" w:rsidRDefault="001F50FD"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747154E5" w14:textId="77777777" w:rsidR="001F50FD" w:rsidRPr="001F50FD" w:rsidRDefault="001F50F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4F98BADE" w14:textId="329E5C5A"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7BF9591B" w14:textId="3032EA26"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4</w:t>
            </w:r>
          </w:p>
        </w:tc>
        <w:tc>
          <w:tcPr>
            <w:tcW w:w="13109" w:type="dxa"/>
          </w:tcPr>
          <w:p w14:paraId="27DC5FE4" w14:textId="2348B3BB"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APOLOGIES</w:t>
            </w:r>
            <w:r w:rsidRPr="00C910F7">
              <w:rPr>
                <w:sz w:val="22"/>
                <w:szCs w:val="22"/>
              </w:rPr>
              <w:t xml:space="preserve"> </w:t>
            </w:r>
            <w:r w:rsidR="00D867F1">
              <w:rPr>
                <w:sz w:val="22"/>
                <w:szCs w:val="22"/>
              </w:rPr>
              <w:t xml:space="preserve">– </w:t>
            </w:r>
            <w:r w:rsidR="00B53B36">
              <w:rPr>
                <w:sz w:val="22"/>
                <w:szCs w:val="22"/>
              </w:rPr>
              <w:t>R</w:t>
            </w:r>
            <w:r w:rsidR="00D867F1">
              <w:rPr>
                <w:sz w:val="22"/>
                <w:szCs w:val="22"/>
              </w:rPr>
              <w:t>eceive</w:t>
            </w:r>
            <w:r w:rsidR="00B53B36">
              <w:rPr>
                <w:sz w:val="22"/>
                <w:szCs w:val="22"/>
              </w:rPr>
              <w:t>d from TBMC Director</w:t>
            </w:r>
            <w:r w:rsidR="007E6797">
              <w:rPr>
                <w:sz w:val="22"/>
                <w:szCs w:val="22"/>
              </w:rPr>
              <w:t>,</w:t>
            </w:r>
            <w:r w:rsidR="00B53B36">
              <w:rPr>
                <w:sz w:val="22"/>
                <w:szCs w:val="22"/>
              </w:rPr>
              <w:t xml:space="preserve"> Sharon Wright</w:t>
            </w:r>
            <w:r w:rsidR="00B73BF6">
              <w:rPr>
                <w:sz w:val="22"/>
                <w:szCs w:val="22"/>
              </w:rPr>
              <w:t xml:space="preserve"> and TBMC Administrator</w:t>
            </w:r>
            <w:r w:rsidR="003A03CD">
              <w:rPr>
                <w:sz w:val="22"/>
                <w:szCs w:val="22"/>
              </w:rPr>
              <w:t xml:space="preserve">, Lesley Whiting </w:t>
            </w:r>
          </w:p>
        </w:tc>
        <w:tc>
          <w:tcPr>
            <w:tcW w:w="1645" w:type="dxa"/>
          </w:tcPr>
          <w:p w14:paraId="0049B74D" w14:textId="240719B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45B3BA55" w14:textId="2709A6D8"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20C1D22" w14:textId="77777777" w:rsidR="00127BDF" w:rsidRPr="00712075" w:rsidRDefault="00127BDF" w:rsidP="00D867F1">
            <w:pPr>
              <w:jc w:val="both"/>
              <w:rPr>
                <w:color w:val="000000" w:themeColor="text1"/>
                <w:sz w:val="22"/>
                <w:szCs w:val="22"/>
              </w:rPr>
            </w:pPr>
          </w:p>
        </w:tc>
        <w:tc>
          <w:tcPr>
            <w:tcW w:w="13109" w:type="dxa"/>
          </w:tcPr>
          <w:p w14:paraId="65C67A84"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385263D8" w14:textId="7777777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3788EDCE" w14:textId="4BCD203F"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5CBB189C" w14:textId="362BA585"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5</w:t>
            </w:r>
            <w:r w:rsidRPr="00712075">
              <w:rPr>
                <w:color w:val="000000" w:themeColor="text1"/>
                <w:sz w:val="22"/>
                <w:szCs w:val="22"/>
              </w:rPr>
              <w:t xml:space="preserve"> </w:t>
            </w:r>
          </w:p>
        </w:tc>
        <w:tc>
          <w:tcPr>
            <w:tcW w:w="13109" w:type="dxa"/>
          </w:tcPr>
          <w:p w14:paraId="10AC0D30" w14:textId="6E2818A1" w:rsidR="00127BDF" w:rsidRPr="00D867F1" w:rsidRDefault="00127BDF"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DIRECTORS’ CONFLICTS OF INTEREST</w:t>
            </w:r>
            <w:r w:rsidR="00D867F1">
              <w:rPr>
                <w:b/>
                <w:sz w:val="22"/>
                <w:szCs w:val="22"/>
              </w:rPr>
              <w:t xml:space="preserve"> </w:t>
            </w:r>
            <w:r w:rsidR="00D867F1">
              <w:rPr>
                <w:sz w:val="22"/>
                <w:szCs w:val="22"/>
              </w:rPr>
              <w:t xml:space="preserve">– </w:t>
            </w:r>
            <w:r w:rsidR="00B53B36">
              <w:rPr>
                <w:sz w:val="22"/>
                <w:szCs w:val="22"/>
              </w:rPr>
              <w:t>None declared</w:t>
            </w:r>
          </w:p>
        </w:tc>
        <w:tc>
          <w:tcPr>
            <w:tcW w:w="1645" w:type="dxa"/>
          </w:tcPr>
          <w:p w14:paraId="175AF55E" w14:textId="2EDBA90C"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28046221" w14:textId="1783E0E1"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246AFF9A" w14:textId="77777777" w:rsidR="00127BDF" w:rsidRPr="00712075" w:rsidRDefault="00127BDF" w:rsidP="00D867F1">
            <w:pPr>
              <w:jc w:val="both"/>
              <w:rPr>
                <w:color w:val="000000" w:themeColor="text1"/>
                <w:sz w:val="22"/>
                <w:szCs w:val="22"/>
              </w:rPr>
            </w:pPr>
          </w:p>
        </w:tc>
        <w:tc>
          <w:tcPr>
            <w:tcW w:w="13109" w:type="dxa"/>
          </w:tcPr>
          <w:p w14:paraId="37DC6F98"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3956E763" w14:textId="7777777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6633B784" w14:textId="55F79E06"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7CD38002" w14:textId="2E42B668"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6</w:t>
            </w:r>
          </w:p>
        </w:tc>
        <w:tc>
          <w:tcPr>
            <w:tcW w:w="13109" w:type="dxa"/>
          </w:tcPr>
          <w:p w14:paraId="58E2B6F9" w14:textId="7B503FFA"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MINUTES OF TBMC DIRECTORS’ MEETING </w:t>
            </w:r>
            <w:r w:rsidR="006942FC" w:rsidRPr="00C910F7">
              <w:rPr>
                <w:b/>
                <w:sz w:val="22"/>
                <w:szCs w:val="22"/>
              </w:rPr>
              <w:t>28</w:t>
            </w:r>
            <w:r w:rsidRPr="00C910F7">
              <w:rPr>
                <w:b/>
                <w:sz w:val="22"/>
                <w:szCs w:val="22"/>
              </w:rPr>
              <w:t>.0</w:t>
            </w:r>
            <w:r w:rsidR="006942FC" w:rsidRPr="00C910F7">
              <w:rPr>
                <w:b/>
                <w:sz w:val="22"/>
                <w:szCs w:val="22"/>
              </w:rPr>
              <w:t>2</w:t>
            </w:r>
            <w:r w:rsidRPr="00C910F7">
              <w:rPr>
                <w:b/>
                <w:sz w:val="22"/>
                <w:szCs w:val="22"/>
              </w:rPr>
              <w:t xml:space="preserve">.26 – </w:t>
            </w:r>
            <w:r w:rsidR="00B53B36" w:rsidRPr="00B53B36">
              <w:rPr>
                <w:sz w:val="22"/>
                <w:szCs w:val="22"/>
              </w:rPr>
              <w:t>C</w:t>
            </w:r>
            <w:r w:rsidR="00A62100" w:rsidRPr="00A62100">
              <w:rPr>
                <w:sz w:val="22"/>
                <w:szCs w:val="22"/>
              </w:rPr>
              <w:t>onfirm</w:t>
            </w:r>
            <w:r w:rsidR="00B53B36">
              <w:rPr>
                <w:sz w:val="22"/>
                <w:szCs w:val="22"/>
              </w:rPr>
              <w:t>ed</w:t>
            </w:r>
            <w:r w:rsidR="00A62100" w:rsidRPr="00A62100">
              <w:rPr>
                <w:sz w:val="22"/>
                <w:szCs w:val="22"/>
              </w:rPr>
              <w:t xml:space="preserve"> </w:t>
            </w:r>
            <w:r w:rsidR="00C20E62">
              <w:rPr>
                <w:sz w:val="22"/>
                <w:szCs w:val="22"/>
              </w:rPr>
              <w:t xml:space="preserve">as </w:t>
            </w:r>
            <w:r w:rsidR="00A62100" w:rsidRPr="00A62100">
              <w:rPr>
                <w:sz w:val="22"/>
                <w:szCs w:val="22"/>
              </w:rPr>
              <w:t>received, approved</w:t>
            </w:r>
            <w:r w:rsidR="001B1AD8">
              <w:rPr>
                <w:sz w:val="22"/>
                <w:szCs w:val="22"/>
              </w:rPr>
              <w:t xml:space="preserve">, </w:t>
            </w:r>
            <w:r w:rsidR="00A62100" w:rsidRPr="00A62100">
              <w:rPr>
                <w:sz w:val="22"/>
                <w:szCs w:val="22"/>
              </w:rPr>
              <w:t>signed</w:t>
            </w:r>
            <w:r w:rsidR="001B1AD8">
              <w:rPr>
                <w:sz w:val="22"/>
                <w:szCs w:val="22"/>
              </w:rPr>
              <w:t xml:space="preserve"> and published to TBMC’s website</w:t>
            </w:r>
          </w:p>
        </w:tc>
        <w:tc>
          <w:tcPr>
            <w:tcW w:w="1645" w:type="dxa"/>
          </w:tcPr>
          <w:p w14:paraId="17763CF3" w14:textId="3E64228E" w:rsidR="00127BDF" w:rsidRPr="001F50FD" w:rsidRDefault="001F50F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sidRPr="001F50FD">
              <w:rPr>
                <w:b/>
                <w:color w:val="000000" w:themeColor="text1"/>
                <w:sz w:val="22"/>
                <w:szCs w:val="22"/>
              </w:rPr>
              <w:t>C</w:t>
            </w:r>
            <w:r w:rsidR="00B53B36">
              <w:rPr>
                <w:b/>
                <w:color w:val="000000" w:themeColor="text1"/>
                <w:sz w:val="22"/>
                <w:szCs w:val="22"/>
              </w:rPr>
              <w:t>ONFIRMED</w:t>
            </w:r>
          </w:p>
        </w:tc>
      </w:tr>
      <w:tr w:rsidR="00127BDF" w:rsidRPr="001F50FD" w14:paraId="3665A401" w14:textId="2E0CF7EA"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2E0AC266" w14:textId="77777777" w:rsidR="00127BDF" w:rsidRPr="00712075" w:rsidRDefault="00127BDF" w:rsidP="00D867F1">
            <w:pPr>
              <w:jc w:val="both"/>
              <w:rPr>
                <w:color w:val="000000" w:themeColor="text1"/>
                <w:sz w:val="22"/>
                <w:szCs w:val="22"/>
              </w:rPr>
            </w:pPr>
          </w:p>
        </w:tc>
        <w:tc>
          <w:tcPr>
            <w:tcW w:w="13109" w:type="dxa"/>
          </w:tcPr>
          <w:p w14:paraId="6DD08836"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428FAA58" w14:textId="77777777"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440104C5" w14:textId="1C86BFBF"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733804B" w14:textId="05876E6B"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7</w:t>
            </w:r>
          </w:p>
        </w:tc>
        <w:tc>
          <w:tcPr>
            <w:tcW w:w="13109" w:type="dxa"/>
          </w:tcPr>
          <w:p w14:paraId="1DCD907E" w14:textId="6B2EA35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NON-AGENDA MATTERS ARISING </w:t>
            </w:r>
            <w:r w:rsidRPr="00C910F7">
              <w:rPr>
                <w:sz w:val="22"/>
                <w:szCs w:val="22"/>
              </w:rPr>
              <w:t>– None not covered by later</w:t>
            </w:r>
            <w:r w:rsidR="000D2EB5">
              <w:rPr>
                <w:sz w:val="22"/>
                <w:szCs w:val="22"/>
              </w:rPr>
              <w:t xml:space="preserve"> tabled</w:t>
            </w:r>
            <w:r w:rsidRPr="00C910F7">
              <w:rPr>
                <w:sz w:val="22"/>
                <w:szCs w:val="22"/>
              </w:rPr>
              <w:t xml:space="preserve"> agenda items</w:t>
            </w:r>
          </w:p>
        </w:tc>
        <w:tc>
          <w:tcPr>
            <w:tcW w:w="1645" w:type="dxa"/>
          </w:tcPr>
          <w:p w14:paraId="7876CAB0" w14:textId="3C61BDB4"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27AE4065" w14:textId="004ACD02"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15A79645" w14:textId="77777777" w:rsidR="00127BDF" w:rsidRPr="00712075" w:rsidRDefault="00127BDF" w:rsidP="00D867F1">
            <w:pPr>
              <w:jc w:val="both"/>
              <w:rPr>
                <w:color w:val="000000" w:themeColor="text1"/>
                <w:sz w:val="22"/>
                <w:szCs w:val="22"/>
              </w:rPr>
            </w:pPr>
          </w:p>
        </w:tc>
        <w:tc>
          <w:tcPr>
            <w:tcW w:w="13109" w:type="dxa"/>
          </w:tcPr>
          <w:p w14:paraId="593C93EE"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50A77DFF" w14:textId="7BF89630"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07AAC25A" w14:textId="4499894A"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636F590E" w14:textId="1D14FC7B" w:rsidR="00127BDF" w:rsidRPr="00712075" w:rsidRDefault="00127BDF" w:rsidP="00D867F1">
            <w:pPr>
              <w:jc w:val="both"/>
              <w:rPr>
                <w:color w:val="000000" w:themeColor="text1"/>
                <w:sz w:val="22"/>
                <w:szCs w:val="22"/>
              </w:rPr>
            </w:pPr>
            <w:r w:rsidRPr="00712075">
              <w:rPr>
                <w:color w:val="000000" w:themeColor="text1"/>
                <w:sz w:val="22"/>
                <w:szCs w:val="22"/>
              </w:rPr>
              <w:t>1.</w:t>
            </w:r>
            <w:r w:rsidR="00B53B36" w:rsidRPr="00712075">
              <w:rPr>
                <w:color w:val="000000" w:themeColor="text1"/>
                <w:sz w:val="22"/>
                <w:szCs w:val="22"/>
              </w:rPr>
              <w:t>8</w:t>
            </w:r>
          </w:p>
        </w:tc>
        <w:tc>
          <w:tcPr>
            <w:tcW w:w="13109" w:type="dxa"/>
          </w:tcPr>
          <w:p w14:paraId="7D3BBC16" w14:textId="5D339E3B" w:rsidR="00127BDF" w:rsidRPr="00B73BF6"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sidRPr="00C910F7">
              <w:rPr>
                <w:b/>
                <w:color w:val="000000" w:themeColor="text1"/>
                <w:sz w:val="22"/>
                <w:szCs w:val="22"/>
              </w:rPr>
              <w:t>IN CAMERA AGENDA ITEM</w:t>
            </w:r>
            <w:r w:rsidR="00B73BF6">
              <w:rPr>
                <w:b/>
                <w:color w:val="000000" w:themeColor="text1"/>
                <w:sz w:val="22"/>
                <w:szCs w:val="22"/>
              </w:rPr>
              <w:t xml:space="preserve">: </w:t>
            </w:r>
            <w:r w:rsidRPr="00C910F7">
              <w:rPr>
                <w:b/>
                <w:color w:val="000000" w:themeColor="text1"/>
                <w:sz w:val="22"/>
                <w:szCs w:val="22"/>
              </w:rPr>
              <w:t xml:space="preserve">“RESOLVED </w:t>
            </w:r>
            <w:r w:rsidRPr="00C910F7">
              <w:rPr>
                <w:color w:val="000000" w:themeColor="text1"/>
                <w:sz w:val="22"/>
                <w:szCs w:val="22"/>
              </w:rPr>
              <w:t xml:space="preserve">that Agenda item </w:t>
            </w:r>
            <w:r w:rsidR="00C910F7" w:rsidRPr="007E6797">
              <w:rPr>
                <w:color w:val="000000" w:themeColor="text1"/>
                <w:sz w:val="22"/>
                <w:szCs w:val="22"/>
              </w:rPr>
              <w:t>1</w:t>
            </w:r>
            <w:r w:rsidR="00B73BF6">
              <w:rPr>
                <w:color w:val="000000" w:themeColor="text1"/>
                <w:sz w:val="22"/>
                <w:szCs w:val="22"/>
              </w:rPr>
              <w:t>4</w:t>
            </w:r>
            <w:r w:rsidRPr="007E6797">
              <w:rPr>
                <w:color w:val="000000" w:themeColor="text1"/>
                <w:sz w:val="22"/>
                <w:szCs w:val="22"/>
              </w:rPr>
              <w:t xml:space="preserve">.0 </w:t>
            </w:r>
            <w:r w:rsidRPr="00C910F7">
              <w:rPr>
                <w:color w:val="000000" w:themeColor="text1"/>
                <w:sz w:val="22"/>
                <w:szCs w:val="22"/>
              </w:rPr>
              <w:t>be held in camera, that the Minutes record th</w:t>
            </w:r>
            <w:r w:rsidR="00DB38C1">
              <w:rPr>
                <w:color w:val="000000" w:themeColor="text1"/>
                <w:sz w:val="22"/>
                <w:szCs w:val="22"/>
              </w:rPr>
              <w:t>is</w:t>
            </w:r>
            <w:r w:rsidRPr="00C910F7">
              <w:rPr>
                <w:color w:val="000000" w:themeColor="text1"/>
                <w:sz w:val="22"/>
                <w:szCs w:val="22"/>
              </w:rPr>
              <w:t xml:space="preserve"> fact and that discussion and any Resolutions </w:t>
            </w:r>
            <w:r w:rsidR="000D2EB5">
              <w:rPr>
                <w:color w:val="000000" w:themeColor="text1"/>
                <w:sz w:val="22"/>
                <w:szCs w:val="22"/>
              </w:rPr>
              <w:t xml:space="preserve">carried </w:t>
            </w:r>
            <w:r w:rsidRPr="00C910F7">
              <w:rPr>
                <w:color w:val="000000" w:themeColor="text1"/>
                <w:sz w:val="22"/>
                <w:szCs w:val="22"/>
              </w:rPr>
              <w:t>be redacted from all published versions of Minutes of the meeting.”</w:t>
            </w:r>
          </w:p>
          <w:p w14:paraId="41B8667F" w14:textId="77AB8C21" w:rsidR="00B73BF6" w:rsidRPr="00C910F7" w:rsidRDefault="00B73BF6"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c>
          <w:tcPr>
            <w:tcW w:w="1645" w:type="dxa"/>
            <w:vAlign w:val="bottom"/>
          </w:tcPr>
          <w:p w14:paraId="42DC2CDF" w14:textId="77777777" w:rsidR="00C20E62" w:rsidRDefault="00C20E62"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3D00AF70" w14:textId="39D53196" w:rsidR="00C20E62" w:rsidRDefault="00C20E62"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5134A217" w14:textId="0F7B897D"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127BDF" w:rsidRPr="001F50FD" w14:paraId="7F4EE28D" w14:textId="6B3B2DC3"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64CD5D1C" w14:textId="769F4567" w:rsidR="00127BDF" w:rsidRPr="00712075" w:rsidRDefault="00B73BF6" w:rsidP="00D867F1">
            <w:pPr>
              <w:jc w:val="both"/>
              <w:rPr>
                <w:color w:val="000000" w:themeColor="text1"/>
                <w:sz w:val="22"/>
                <w:szCs w:val="22"/>
              </w:rPr>
            </w:pPr>
            <w:r w:rsidRPr="00712075">
              <w:rPr>
                <w:color w:val="000000" w:themeColor="text1"/>
                <w:sz w:val="22"/>
                <w:szCs w:val="22"/>
              </w:rPr>
              <w:t>1.9</w:t>
            </w:r>
          </w:p>
        </w:tc>
        <w:tc>
          <w:tcPr>
            <w:tcW w:w="13109" w:type="dxa"/>
          </w:tcPr>
          <w:p w14:paraId="709F48BC" w14:textId="7CA0E26A" w:rsidR="00B73BF6" w:rsidRPr="00C20E62" w:rsidRDefault="00B73BF6" w:rsidP="00C20E62">
            <w:pPr>
              <w:cnfStyle w:val="000000000000" w:firstRow="0" w:lastRow="0" w:firstColumn="0" w:lastColumn="0" w:oddVBand="0" w:evenVBand="0" w:oddHBand="0" w:evenHBand="0" w:firstRowFirstColumn="0" w:firstRowLastColumn="0" w:lastRowFirstColumn="0" w:lastRowLastColumn="0"/>
              <w:rPr>
                <w:sz w:val="22"/>
                <w:szCs w:val="22"/>
              </w:rPr>
            </w:pPr>
            <w:r w:rsidRPr="00C20E62">
              <w:rPr>
                <w:b/>
                <w:sz w:val="22"/>
                <w:szCs w:val="22"/>
              </w:rPr>
              <w:t xml:space="preserve">IN CAMERA AGENDA ITEM: “RESOLVED </w:t>
            </w:r>
            <w:r w:rsidRPr="00C20E62">
              <w:rPr>
                <w:sz w:val="22"/>
                <w:szCs w:val="22"/>
              </w:rPr>
              <w:t>that Agenda item 18.0 be held in camera, that the Minutes record this fact and that discussion and any Resolutions carried be redacted from all published versions of Minutes of the meeting.”</w:t>
            </w:r>
          </w:p>
          <w:p w14:paraId="3579F0E3" w14:textId="77777777" w:rsidR="00127BDF" w:rsidRPr="00C910F7"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c>
          <w:tcPr>
            <w:tcW w:w="1645" w:type="dxa"/>
          </w:tcPr>
          <w:p w14:paraId="35EB7C4A" w14:textId="77777777" w:rsidR="00127BDF"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585770C6" w14:textId="4422CEB5" w:rsidR="00C20E62" w:rsidRPr="001F50FD" w:rsidRDefault="00C20E62"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tc>
      </w:tr>
      <w:tr w:rsidR="00127BDF" w:rsidRPr="001F50FD" w14:paraId="54089D93" w14:textId="796D0A18"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12517742" w14:textId="5142AABE" w:rsidR="00127BDF" w:rsidRPr="00712075" w:rsidRDefault="00127BDF" w:rsidP="00D867F1">
            <w:pPr>
              <w:jc w:val="both"/>
              <w:rPr>
                <w:color w:val="000000" w:themeColor="text1"/>
                <w:sz w:val="22"/>
                <w:szCs w:val="22"/>
              </w:rPr>
            </w:pPr>
            <w:r w:rsidRPr="00712075">
              <w:rPr>
                <w:color w:val="000000" w:themeColor="text1"/>
                <w:sz w:val="22"/>
                <w:szCs w:val="22"/>
              </w:rPr>
              <w:lastRenderedPageBreak/>
              <w:t>2.0</w:t>
            </w:r>
          </w:p>
        </w:tc>
        <w:tc>
          <w:tcPr>
            <w:tcW w:w="13109" w:type="dxa"/>
          </w:tcPr>
          <w:p w14:paraId="5A58ECC0" w14:textId="18E42B60" w:rsidR="00B73BF6" w:rsidRPr="00B73BF6" w:rsidRDefault="00127BDF"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TBMC-REGISTERED MEMBERS’ OPEN FORUM –</w:t>
            </w:r>
            <w:r w:rsidR="001F50FD" w:rsidRPr="00C910F7">
              <w:rPr>
                <w:sz w:val="22"/>
                <w:szCs w:val="22"/>
              </w:rPr>
              <w:t xml:space="preserve"> </w:t>
            </w:r>
            <w:r w:rsidR="00B53B36">
              <w:rPr>
                <w:sz w:val="22"/>
                <w:szCs w:val="22"/>
              </w:rPr>
              <w:t>Chair opened the meeting to invited guests in attendance</w:t>
            </w:r>
            <w:r w:rsidR="00B73BF6">
              <w:rPr>
                <w:sz w:val="22"/>
                <w:szCs w:val="22"/>
              </w:rPr>
              <w:t xml:space="preserve">. With no comments </w:t>
            </w:r>
            <w:r w:rsidR="003A03CD">
              <w:rPr>
                <w:sz w:val="22"/>
                <w:szCs w:val="22"/>
              </w:rPr>
              <w:t>offered</w:t>
            </w:r>
            <w:r w:rsidR="00B73BF6">
              <w:rPr>
                <w:sz w:val="22"/>
                <w:szCs w:val="22"/>
              </w:rPr>
              <w:t xml:space="preserve"> and no questions raised, the following written questions </w:t>
            </w:r>
            <w:r w:rsidR="00447605">
              <w:rPr>
                <w:sz w:val="22"/>
                <w:szCs w:val="22"/>
              </w:rPr>
              <w:t>emailed</w:t>
            </w:r>
            <w:r w:rsidR="00DE70B5">
              <w:rPr>
                <w:sz w:val="22"/>
                <w:szCs w:val="22"/>
              </w:rPr>
              <w:t xml:space="preserve"> by a TBMC member</w:t>
            </w:r>
            <w:r w:rsidR="00B73BF6">
              <w:rPr>
                <w:sz w:val="22"/>
                <w:szCs w:val="22"/>
              </w:rPr>
              <w:t xml:space="preserve"> before the meeting are hereby minuted</w:t>
            </w:r>
            <w:r w:rsidR="00447605">
              <w:rPr>
                <w:sz w:val="22"/>
                <w:szCs w:val="22"/>
              </w:rPr>
              <w:t xml:space="preserve"> together with the answers already provided to the TBMC member</w:t>
            </w:r>
            <w:r w:rsidR="00B73BF6">
              <w:rPr>
                <w:sz w:val="22"/>
                <w:szCs w:val="22"/>
              </w:rPr>
              <w:t>:</w:t>
            </w:r>
          </w:p>
        </w:tc>
        <w:tc>
          <w:tcPr>
            <w:tcW w:w="1645" w:type="dxa"/>
          </w:tcPr>
          <w:p w14:paraId="672939A5" w14:textId="3FE38700" w:rsidR="00127BDF" w:rsidRPr="001F50FD" w:rsidRDefault="00127BDF"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64A954EE" w14:textId="339563C1"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36A17D62" w14:textId="77777777" w:rsidR="00DE70B5" w:rsidRPr="00712075" w:rsidRDefault="00DE70B5" w:rsidP="00D867F1">
            <w:pPr>
              <w:jc w:val="both"/>
              <w:rPr>
                <w:b w:val="0"/>
                <w:bCs w:val="0"/>
                <w:color w:val="000000" w:themeColor="text1"/>
                <w:sz w:val="22"/>
                <w:szCs w:val="22"/>
              </w:rPr>
            </w:pPr>
          </w:p>
          <w:p w14:paraId="1E8C15EC" w14:textId="377FA31E" w:rsidR="00DE70B5" w:rsidRPr="00712075" w:rsidRDefault="00DE70B5" w:rsidP="00D867F1">
            <w:pPr>
              <w:jc w:val="both"/>
              <w:rPr>
                <w:color w:val="000000" w:themeColor="text1"/>
                <w:sz w:val="22"/>
                <w:szCs w:val="22"/>
              </w:rPr>
            </w:pPr>
            <w:r w:rsidRPr="00712075">
              <w:rPr>
                <w:color w:val="000000" w:themeColor="text1"/>
                <w:sz w:val="22"/>
                <w:szCs w:val="22"/>
              </w:rPr>
              <w:t>2.1</w:t>
            </w:r>
          </w:p>
        </w:tc>
        <w:tc>
          <w:tcPr>
            <w:tcW w:w="13109" w:type="dxa"/>
          </w:tcPr>
          <w:p w14:paraId="676C9A0E" w14:textId="77777777" w:rsidR="00DE70B5" w:rsidRDefault="00DE70B5" w:rsidP="0044327D">
            <w:pPr>
              <w:cnfStyle w:val="000000000000" w:firstRow="0" w:lastRow="0" w:firstColumn="0" w:lastColumn="0" w:oddVBand="0" w:evenVBand="0" w:oddHBand="0" w:evenHBand="0" w:firstRowFirstColumn="0" w:firstRowLastColumn="0" w:lastRowFirstColumn="0" w:lastRowLastColumn="0"/>
              <w:rPr>
                <w:b/>
              </w:rPr>
            </w:pPr>
          </w:p>
          <w:p w14:paraId="6EA3F05B" w14:textId="6C53D704" w:rsidR="00DE70B5" w:rsidRDefault="00DE70B5" w:rsidP="00DE70B5">
            <w:pPr>
              <w:jc w:val="both"/>
              <w:cnfStyle w:val="000000000000" w:firstRow="0" w:lastRow="0" w:firstColumn="0" w:lastColumn="0" w:oddVBand="0" w:evenVBand="0" w:oddHBand="0" w:evenHBand="0" w:firstRowFirstColumn="0" w:firstRowLastColumn="0" w:lastRowFirstColumn="0" w:lastRowLastColumn="0"/>
            </w:pPr>
            <w:r w:rsidRPr="00174F05">
              <w:rPr>
                <w:b/>
              </w:rPr>
              <w:t>QUESTION</w:t>
            </w:r>
            <w:r>
              <w:rPr>
                <w:b/>
              </w:rPr>
              <w:t xml:space="preserve"> ONE</w:t>
            </w:r>
            <w:r>
              <w:t xml:space="preserve">: Can the TBMC board confirm that any legal costs associated with enfranchisement and lease extensions submitted by the newly appointed solicitors, will be itemised in the company accounts and excluded from the administration charge for any plots for which </w:t>
            </w:r>
            <w:r w:rsidRPr="0049531D">
              <w:rPr>
                <w:bCs/>
              </w:rPr>
              <w:t>freehold</w:t>
            </w:r>
            <w:r>
              <w:t xml:space="preserve"> is held at the time of the charge, as these costs would not be considered ‘reasonable’.</w:t>
            </w:r>
          </w:p>
          <w:p w14:paraId="2248D549" w14:textId="77777777" w:rsidR="00DE70B5" w:rsidRDefault="00DE70B5" w:rsidP="0044327D">
            <w:pPr>
              <w:pStyle w:val="NoSpacing"/>
              <w:ind w:left="720"/>
              <w:jc w:val="both"/>
              <w:cnfStyle w:val="000000000000" w:firstRow="0" w:lastRow="0" w:firstColumn="0" w:lastColumn="0" w:oddVBand="0" w:evenVBand="0" w:oddHBand="0" w:evenHBand="0" w:firstRowFirstColumn="0" w:firstRowLastColumn="0" w:lastRowFirstColumn="0" w:lastRowLastColumn="0"/>
              <w:rPr>
                <w:b/>
              </w:rPr>
            </w:pPr>
          </w:p>
          <w:p w14:paraId="5F2B1FAB" w14:textId="4F4F3A7F" w:rsidR="00DE70B5" w:rsidRDefault="00DE70B5" w:rsidP="00DE70B5">
            <w:pPr>
              <w:jc w:val="both"/>
              <w:cnfStyle w:val="000000000000" w:firstRow="0" w:lastRow="0" w:firstColumn="0" w:lastColumn="0" w:oddVBand="0" w:evenVBand="0" w:oddHBand="0" w:evenHBand="0" w:firstRowFirstColumn="0" w:firstRowLastColumn="0" w:lastRowFirstColumn="0" w:lastRowLastColumn="0"/>
            </w:pPr>
            <w:r w:rsidRPr="00174F05">
              <w:rPr>
                <w:b/>
              </w:rPr>
              <w:t>ANSWER</w:t>
            </w:r>
            <w:r w:rsidR="00824521">
              <w:rPr>
                <w:b/>
              </w:rPr>
              <w:t xml:space="preserve"> ONE</w:t>
            </w:r>
            <w:r>
              <w:t>: TBMC reaffirms that all of TBMC’s legal and reasonable other costs associated with current and future Enfranchisement claims will be borne solely by the Enfranchisement claimants. As has been historic TBMC practice, all other TBMC solicitors’ costs will be included in TBMC’s customers’ administration charge and will be separately itemised, as always, in the Company’s Year End Financial Statement.</w:t>
            </w:r>
          </w:p>
          <w:p w14:paraId="146ACE46" w14:textId="77777777" w:rsidR="00DE70B5" w:rsidRDefault="00DE70B5" w:rsidP="0044327D">
            <w:pPr>
              <w:pStyle w:val="NoSpacing"/>
              <w:ind w:left="720"/>
              <w:jc w:val="both"/>
              <w:cnfStyle w:val="000000000000" w:firstRow="0" w:lastRow="0" w:firstColumn="0" w:lastColumn="0" w:oddVBand="0" w:evenVBand="0" w:oddHBand="0" w:evenHBand="0" w:firstRowFirstColumn="0" w:firstRowLastColumn="0" w:lastRowFirstColumn="0" w:lastRowLastColumn="0"/>
              <w:rPr>
                <w:b/>
              </w:rPr>
            </w:pPr>
          </w:p>
          <w:p w14:paraId="6077FD2A" w14:textId="77777777" w:rsidR="00DE70B5" w:rsidRDefault="00DE70B5" w:rsidP="00DE70B5">
            <w:pPr>
              <w:jc w:val="both"/>
              <w:cnfStyle w:val="000000000000" w:firstRow="0" w:lastRow="0" w:firstColumn="0" w:lastColumn="0" w:oddVBand="0" w:evenVBand="0" w:oddHBand="0" w:evenHBand="0" w:firstRowFirstColumn="0" w:firstRowLastColumn="0" w:lastRowFirstColumn="0" w:lastRowLastColumn="0"/>
            </w:pPr>
            <w:r w:rsidRPr="00174F05">
              <w:rPr>
                <w:b/>
              </w:rPr>
              <w:t>QUESTION</w:t>
            </w:r>
            <w:r>
              <w:rPr>
                <w:b/>
              </w:rPr>
              <w:t xml:space="preserve"> TWO</w:t>
            </w:r>
            <w:r>
              <w:t>: Can the TBMC board explain the relevance of the agenda item ‘Correspondence’ from the last TBMC board meeting reported as, “</w:t>
            </w:r>
            <w:r w:rsidRPr="00174F05">
              <w:t>CORRESPONDENCE – LW reported that no correspondence had been</w:t>
            </w:r>
            <w:r>
              <w:rPr>
                <w:b/>
              </w:rPr>
              <w:t xml:space="preserve"> </w:t>
            </w:r>
            <w:r>
              <w:t>r</w:t>
            </w:r>
            <w:r w:rsidRPr="00174F05">
              <w:t>eceived that had not previously been circulated to Directors</w:t>
            </w:r>
            <w:r>
              <w:t>.” If it is only on the agenda to report and minute correspondence not previously circulated presumably within the last day or so given modern communications, then the probability of anything ever appearing under this agenda item is very small! It would be a different matter if this item was used to minute responses to all questions received from shareholders since the last Board meeting which would aid transparency and ensure all questions received (as opposed to those tabled and asked at the shareholder open forum) are duly minuted- like the response to question 1 above.</w:t>
            </w:r>
          </w:p>
          <w:p w14:paraId="763814C3" w14:textId="5DCCA932" w:rsidR="00DE70B5" w:rsidRDefault="00DE70B5" w:rsidP="0044327D">
            <w:pPr>
              <w:pStyle w:val="font-claude-response-body"/>
              <w:jc w:val="both"/>
              <w:cnfStyle w:val="000000000000" w:firstRow="0" w:lastRow="0" w:firstColumn="0" w:lastColumn="0" w:oddVBand="0" w:evenVBand="0" w:oddHBand="0" w:evenHBand="0" w:firstRowFirstColumn="0" w:firstRowLastColumn="0" w:lastRowFirstColumn="0" w:lastRowLastColumn="0"/>
            </w:pPr>
            <w:r w:rsidRPr="00174F05">
              <w:rPr>
                <w:b/>
              </w:rPr>
              <w:t>ANSWER</w:t>
            </w:r>
            <w:r w:rsidR="00824521">
              <w:rPr>
                <w:b/>
              </w:rPr>
              <w:t xml:space="preserve"> TWO</w:t>
            </w:r>
            <w:r>
              <w:t xml:space="preserve">: All of TBMC correspondence is via email and processed with immediate effect by being forwarded by TBMC’s Administrator to each of TBMC’s Directors for immediate response where required. </w:t>
            </w:r>
          </w:p>
          <w:p w14:paraId="60817B3E" w14:textId="77777777" w:rsidR="00DE70B5" w:rsidRDefault="00DE70B5" w:rsidP="0044327D">
            <w:pPr>
              <w:pStyle w:val="font-claude-response-body"/>
              <w:jc w:val="both"/>
              <w:cnfStyle w:val="000000000000" w:firstRow="0" w:lastRow="0" w:firstColumn="0" w:lastColumn="0" w:oddVBand="0" w:evenVBand="0" w:oddHBand="0" w:evenHBand="0" w:firstRowFirstColumn="0" w:firstRowLastColumn="0" w:lastRowFirstColumn="0" w:lastRowLastColumn="0"/>
            </w:pPr>
            <w:r>
              <w:t xml:space="preserve">The reason behind keeping "Correspondence" as a standing Directors’ meeting agenda item, even when most, if not all, of it has already been dealt with, is that is a feature of good quality governance in terms of </w:t>
            </w:r>
            <w:r w:rsidRPr="00DE70B5">
              <w:t>t</w:t>
            </w:r>
            <w:r w:rsidRPr="00DE70B5">
              <w:rPr>
                <w:rStyle w:val="Strong"/>
                <w:rFonts w:eastAsiaTheme="majorEastAsia"/>
                <w:b w:val="0"/>
              </w:rPr>
              <w:t>ransparency and accountability.</w:t>
            </w:r>
            <w:r>
              <w:t xml:space="preserve"> TBMC’s correspondence policy prevents decisions being made invisibly by any individual, or individuals, without all Directors’ knowledge and formal approval. It is procedural custom with real governance purpose behind it. In practice, it has become a formality, but such agenda item exists to </w:t>
            </w:r>
            <w:r>
              <w:rPr>
                <w:rStyle w:val="Emphasis"/>
                <w:rFonts w:eastAsiaTheme="majorEastAsia"/>
              </w:rPr>
              <w:t>protect</w:t>
            </w:r>
            <w:r>
              <w:t xml:space="preserve"> Directors and Administrators. It is an opportunity for TBMC’s Administrator to confirm that all in-coming and out-going correspondence has been properly processed in accordance with TBMC policy.</w:t>
            </w:r>
          </w:p>
          <w:p w14:paraId="6261E3D8" w14:textId="77777777" w:rsidR="00DE70B5" w:rsidRDefault="00DE70B5" w:rsidP="0044327D">
            <w:pPr>
              <w:pStyle w:val="font-claude-response-body"/>
              <w:jc w:val="both"/>
              <w:cnfStyle w:val="000000000000" w:firstRow="0" w:lastRow="0" w:firstColumn="0" w:lastColumn="0" w:oddVBand="0" w:evenVBand="0" w:oddHBand="0" w:evenHBand="0" w:firstRowFirstColumn="0" w:firstRowLastColumn="0" w:lastRowFirstColumn="0" w:lastRowLastColumn="0"/>
            </w:pPr>
            <w:r>
              <w:t>The reason, many years ago, the current TBMC Chair introduced the Open Forum agenda item at Directors’ meetings was specifically to enhance transparency and accountability. Every question raised is minuted. Every answer provided is also minuted. Both written questions asked above and both answers provided will be minuted.</w:t>
            </w:r>
          </w:p>
          <w:p w14:paraId="7F31B68D" w14:textId="77777777"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0520C3C6"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373EA2D9"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88509EF" w14:textId="5BE6BDB5" w:rsidR="00DE70B5" w:rsidRPr="00712075" w:rsidRDefault="00DE70B5" w:rsidP="00D867F1">
            <w:pPr>
              <w:jc w:val="both"/>
              <w:rPr>
                <w:color w:val="000000" w:themeColor="text1"/>
                <w:sz w:val="22"/>
                <w:szCs w:val="22"/>
              </w:rPr>
            </w:pPr>
          </w:p>
        </w:tc>
        <w:tc>
          <w:tcPr>
            <w:tcW w:w="13109" w:type="dxa"/>
          </w:tcPr>
          <w:p w14:paraId="32DB0492" w14:textId="77777777"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174B1A5A"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7A835BE0"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7E9A2B72" w14:textId="0097BB17" w:rsidR="00DE70B5" w:rsidRPr="00712075" w:rsidRDefault="00DE70B5" w:rsidP="00D867F1">
            <w:pPr>
              <w:jc w:val="both"/>
              <w:rPr>
                <w:color w:val="000000" w:themeColor="text1"/>
                <w:sz w:val="22"/>
                <w:szCs w:val="22"/>
              </w:rPr>
            </w:pPr>
          </w:p>
        </w:tc>
        <w:tc>
          <w:tcPr>
            <w:tcW w:w="13109" w:type="dxa"/>
          </w:tcPr>
          <w:p w14:paraId="7B81B969" w14:textId="77777777"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3AB2DADE"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5761DBD"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7D5B1907" w14:textId="606ECC01" w:rsidR="00DE70B5" w:rsidRPr="00712075" w:rsidRDefault="00DE70B5" w:rsidP="00D867F1">
            <w:pPr>
              <w:jc w:val="both"/>
              <w:rPr>
                <w:color w:val="000000" w:themeColor="text1"/>
                <w:sz w:val="22"/>
                <w:szCs w:val="22"/>
              </w:rPr>
            </w:pPr>
            <w:r w:rsidRPr="00712075">
              <w:rPr>
                <w:color w:val="000000" w:themeColor="text1"/>
                <w:sz w:val="22"/>
                <w:szCs w:val="22"/>
              </w:rPr>
              <w:t>3.0</w:t>
            </w:r>
          </w:p>
        </w:tc>
        <w:tc>
          <w:tcPr>
            <w:tcW w:w="13109" w:type="dxa"/>
          </w:tcPr>
          <w:p w14:paraId="2ADC1649" w14:textId="159529D8"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DECISIONS MADE VIA BETWEEN MEETINGS DECISION-MAKING BY EMAIL PROTOCOL</w:t>
            </w:r>
          </w:p>
        </w:tc>
        <w:tc>
          <w:tcPr>
            <w:tcW w:w="1645" w:type="dxa"/>
          </w:tcPr>
          <w:p w14:paraId="584FB8EC"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508B4EE"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5F019A72" w14:textId="1672F107" w:rsidR="00DE70B5" w:rsidRPr="00712075" w:rsidRDefault="00DE70B5" w:rsidP="00D867F1">
            <w:pPr>
              <w:jc w:val="both"/>
              <w:rPr>
                <w:color w:val="000000" w:themeColor="text1"/>
                <w:sz w:val="22"/>
                <w:szCs w:val="22"/>
              </w:rPr>
            </w:pPr>
          </w:p>
        </w:tc>
        <w:tc>
          <w:tcPr>
            <w:tcW w:w="13109" w:type="dxa"/>
          </w:tcPr>
          <w:p w14:paraId="5B8F02D2" w14:textId="52955DCD"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186C125A"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0208870"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6D73D88E" w14:textId="473C6D85" w:rsidR="00DE70B5" w:rsidRPr="00712075" w:rsidRDefault="00DE70B5" w:rsidP="00D867F1">
            <w:pPr>
              <w:jc w:val="both"/>
              <w:rPr>
                <w:color w:val="000000" w:themeColor="text1"/>
                <w:sz w:val="22"/>
                <w:szCs w:val="22"/>
              </w:rPr>
            </w:pPr>
            <w:r w:rsidRPr="00712075">
              <w:rPr>
                <w:color w:val="000000" w:themeColor="text1"/>
                <w:sz w:val="22"/>
                <w:szCs w:val="22"/>
              </w:rPr>
              <w:t>3.1</w:t>
            </w:r>
          </w:p>
        </w:tc>
        <w:tc>
          <w:tcPr>
            <w:tcW w:w="13109" w:type="dxa"/>
          </w:tcPr>
          <w:p w14:paraId="1047BA3F" w14:textId="6F556FEF"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RESOLVED: </w:t>
            </w:r>
            <w:r w:rsidRPr="00C910F7">
              <w:rPr>
                <w:sz w:val="22"/>
                <w:szCs w:val="22"/>
              </w:rPr>
              <w:t xml:space="preserve">"That </w:t>
            </w:r>
            <w:proofErr w:type="spellStart"/>
            <w:r w:rsidRPr="00C910F7">
              <w:rPr>
                <w:sz w:val="22"/>
                <w:szCs w:val="22"/>
              </w:rPr>
              <w:t>Stevensons</w:t>
            </w:r>
            <w:proofErr w:type="spellEnd"/>
            <w:r w:rsidRPr="00C910F7">
              <w:rPr>
                <w:sz w:val="22"/>
                <w:szCs w:val="22"/>
              </w:rPr>
              <w:t xml:space="preserve">, solicitors, be </w:t>
            </w:r>
            <w:r w:rsidR="007B238A">
              <w:rPr>
                <w:sz w:val="22"/>
                <w:szCs w:val="22"/>
              </w:rPr>
              <w:t xml:space="preserve">appointed and </w:t>
            </w:r>
            <w:r w:rsidRPr="00C910F7">
              <w:rPr>
                <w:sz w:val="22"/>
                <w:szCs w:val="22"/>
              </w:rPr>
              <w:t>instructed to advise and represent TBMC in all matters relating to current and future Enfranchisement claims submitted by TBMC's Underlease holders."</w:t>
            </w:r>
          </w:p>
        </w:tc>
        <w:tc>
          <w:tcPr>
            <w:tcW w:w="1645" w:type="dxa"/>
          </w:tcPr>
          <w:p w14:paraId="6F1C682A"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2AC0C3B4" w14:textId="2FD50DB1"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14.03.26</w:t>
            </w:r>
          </w:p>
        </w:tc>
      </w:tr>
      <w:tr w:rsidR="00DE70B5" w:rsidRPr="001F50FD" w14:paraId="341AAB2D"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256638D2" w14:textId="3128D21E" w:rsidR="00DE70B5" w:rsidRPr="00712075" w:rsidRDefault="00DE70B5" w:rsidP="00D867F1">
            <w:pPr>
              <w:jc w:val="both"/>
              <w:rPr>
                <w:color w:val="000000" w:themeColor="text1"/>
                <w:sz w:val="22"/>
                <w:szCs w:val="22"/>
              </w:rPr>
            </w:pPr>
          </w:p>
        </w:tc>
        <w:tc>
          <w:tcPr>
            <w:tcW w:w="13109" w:type="dxa"/>
          </w:tcPr>
          <w:p w14:paraId="5D9EA7CE" w14:textId="0611A570"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2A9869AC" w14:textId="1B7B11A6"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62C9E5B"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7F5C7E9" w14:textId="6E0479AC" w:rsidR="00DE70B5" w:rsidRPr="00712075" w:rsidRDefault="00DE70B5" w:rsidP="00D867F1">
            <w:pPr>
              <w:jc w:val="both"/>
              <w:rPr>
                <w:color w:val="000000" w:themeColor="text1"/>
                <w:sz w:val="22"/>
                <w:szCs w:val="22"/>
              </w:rPr>
            </w:pPr>
            <w:r w:rsidRPr="00712075">
              <w:rPr>
                <w:color w:val="000000" w:themeColor="text1"/>
                <w:sz w:val="22"/>
                <w:szCs w:val="22"/>
              </w:rPr>
              <w:t>3.2</w:t>
            </w:r>
          </w:p>
        </w:tc>
        <w:tc>
          <w:tcPr>
            <w:tcW w:w="13109" w:type="dxa"/>
          </w:tcPr>
          <w:p w14:paraId="4B03067E" w14:textId="3CBCC055"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0D2EB5">
              <w:rPr>
                <w:b/>
                <w:sz w:val="22"/>
                <w:szCs w:val="22"/>
              </w:rPr>
              <w:t xml:space="preserve">RESOLVED: </w:t>
            </w:r>
            <w:r w:rsidRPr="000D2EB5">
              <w:rPr>
                <w:rStyle w:val="im"/>
                <w:sz w:val="22"/>
                <w:szCs w:val="22"/>
              </w:rPr>
              <w:t>“That, subject to all other required consents, licences and permits having first been obtained, and proof of same having first been presented to Thurne Bank Management Company Limited, in its capacity as Lessor, Thurne Bank Management Company Limited hereby grants, names redacted) Leasehold owners of (plot number redacted), permission to extend the width and length of the boat dock located at (plot number redacted).”</w:t>
            </w:r>
          </w:p>
        </w:tc>
        <w:tc>
          <w:tcPr>
            <w:tcW w:w="1645" w:type="dxa"/>
          </w:tcPr>
          <w:p w14:paraId="5B60D8AE"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2D658113"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4E1CE93D" w14:textId="2A15850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20.03.26</w:t>
            </w:r>
          </w:p>
        </w:tc>
      </w:tr>
      <w:tr w:rsidR="00DE70B5" w:rsidRPr="001F50FD" w14:paraId="1505557D"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6EF66A3D" w14:textId="302B58AB" w:rsidR="00DE70B5" w:rsidRPr="00712075" w:rsidRDefault="00DE70B5" w:rsidP="00D867F1">
            <w:pPr>
              <w:jc w:val="both"/>
              <w:rPr>
                <w:color w:val="000000" w:themeColor="text1"/>
                <w:sz w:val="22"/>
                <w:szCs w:val="22"/>
              </w:rPr>
            </w:pPr>
          </w:p>
        </w:tc>
        <w:tc>
          <w:tcPr>
            <w:tcW w:w="13109" w:type="dxa"/>
          </w:tcPr>
          <w:p w14:paraId="7E5692BA" w14:textId="09F55F28"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5A47F16A" w14:textId="169D3031"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E26D165"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56008536" w14:textId="25503C80" w:rsidR="00DE70B5" w:rsidRPr="00712075" w:rsidRDefault="00DE70B5" w:rsidP="00D867F1">
            <w:pPr>
              <w:jc w:val="both"/>
              <w:rPr>
                <w:color w:val="000000" w:themeColor="text1"/>
                <w:sz w:val="22"/>
                <w:szCs w:val="22"/>
              </w:rPr>
            </w:pPr>
            <w:r w:rsidRPr="00712075">
              <w:rPr>
                <w:color w:val="000000" w:themeColor="text1"/>
                <w:sz w:val="22"/>
                <w:szCs w:val="22"/>
              </w:rPr>
              <w:t>3.3</w:t>
            </w:r>
          </w:p>
        </w:tc>
        <w:tc>
          <w:tcPr>
            <w:tcW w:w="13109" w:type="dxa"/>
          </w:tcPr>
          <w:p w14:paraId="6D0349A6" w14:textId="122DD278"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0D2EB5">
              <w:rPr>
                <w:b/>
                <w:sz w:val="22"/>
                <w:szCs w:val="22"/>
              </w:rPr>
              <w:t>RESOLVED</w:t>
            </w:r>
            <w:r w:rsidRPr="000D2EB5">
              <w:rPr>
                <w:sz w:val="22"/>
                <w:szCs w:val="22"/>
              </w:rPr>
              <w:t>: “That Scott’s Garden and Landscaping Services be appointed to cut TBMC's grassed areas on such terms and conditions as specified in TBMC’s joint Service Agreement dated 1</w:t>
            </w:r>
            <w:r w:rsidRPr="000D2EB5">
              <w:rPr>
                <w:sz w:val="22"/>
                <w:szCs w:val="22"/>
                <w:vertAlign w:val="superscript"/>
              </w:rPr>
              <w:t>st</w:t>
            </w:r>
            <w:r w:rsidRPr="000D2EB5">
              <w:rPr>
                <w:sz w:val="22"/>
                <w:szCs w:val="22"/>
              </w:rPr>
              <w:t xml:space="preserve"> April, 2026."</w:t>
            </w:r>
          </w:p>
        </w:tc>
        <w:tc>
          <w:tcPr>
            <w:tcW w:w="1645" w:type="dxa"/>
          </w:tcPr>
          <w:p w14:paraId="274E88B1"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322D47C3" w14:textId="0ADEAD52"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28.03.26</w:t>
            </w:r>
          </w:p>
        </w:tc>
      </w:tr>
      <w:tr w:rsidR="00DE70B5" w:rsidRPr="001F50FD" w14:paraId="7C37C96F"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66942DE1" w14:textId="02F00284" w:rsidR="00DE70B5" w:rsidRPr="00712075" w:rsidRDefault="00DE70B5" w:rsidP="00D867F1">
            <w:pPr>
              <w:jc w:val="both"/>
              <w:rPr>
                <w:color w:val="000000" w:themeColor="text1"/>
                <w:sz w:val="22"/>
                <w:szCs w:val="22"/>
              </w:rPr>
            </w:pPr>
          </w:p>
        </w:tc>
        <w:tc>
          <w:tcPr>
            <w:tcW w:w="13109" w:type="dxa"/>
          </w:tcPr>
          <w:p w14:paraId="5DB10C98" w14:textId="4C9D28EA" w:rsidR="00DE70B5" w:rsidRPr="000D2E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6C3D06B9" w14:textId="1BABCD0D"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824E9A2"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BB5AA8A" w14:textId="4437843C" w:rsidR="00DE70B5" w:rsidRPr="00712075" w:rsidRDefault="00DE70B5" w:rsidP="00D867F1">
            <w:pPr>
              <w:jc w:val="both"/>
              <w:rPr>
                <w:color w:val="000000" w:themeColor="text1"/>
                <w:sz w:val="22"/>
                <w:szCs w:val="22"/>
              </w:rPr>
            </w:pPr>
            <w:r w:rsidRPr="00712075">
              <w:rPr>
                <w:color w:val="000000" w:themeColor="text1"/>
                <w:sz w:val="22"/>
                <w:szCs w:val="22"/>
              </w:rPr>
              <w:t>3.4</w:t>
            </w:r>
          </w:p>
        </w:tc>
        <w:tc>
          <w:tcPr>
            <w:tcW w:w="13109" w:type="dxa"/>
          </w:tcPr>
          <w:p w14:paraId="235C38AA" w14:textId="20D8B981" w:rsidR="00DE70B5" w:rsidRPr="000D2EB5"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0D2EB5">
              <w:rPr>
                <w:b/>
                <w:sz w:val="22"/>
                <w:szCs w:val="22"/>
              </w:rPr>
              <w:t>RESOLVED</w:t>
            </w:r>
            <w:r w:rsidRPr="000D2EB5">
              <w:rPr>
                <w:sz w:val="22"/>
                <w:szCs w:val="22"/>
              </w:rPr>
              <w:t>: “That Lesley Whiting be hereby granted Authorised Officer signing authority for and on behalf of Thurne Bungalows Management Company Limited until such time as she no longer serves Thurne Bungalows Management Company Limited as its Administrator.”</w:t>
            </w:r>
          </w:p>
        </w:tc>
        <w:tc>
          <w:tcPr>
            <w:tcW w:w="1645" w:type="dxa"/>
          </w:tcPr>
          <w:p w14:paraId="28E63049"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23F6A501" w14:textId="21D71BB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09.04.26</w:t>
            </w:r>
          </w:p>
        </w:tc>
      </w:tr>
      <w:tr w:rsidR="00DE70B5" w:rsidRPr="001F50FD" w14:paraId="56B622AB"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0E903A5A" w14:textId="35515D2F" w:rsidR="00DE70B5" w:rsidRPr="00712075" w:rsidRDefault="00DE70B5" w:rsidP="00D867F1">
            <w:pPr>
              <w:jc w:val="both"/>
              <w:rPr>
                <w:color w:val="000000" w:themeColor="text1"/>
                <w:sz w:val="22"/>
                <w:szCs w:val="22"/>
              </w:rPr>
            </w:pPr>
          </w:p>
        </w:tc>
        <w:tc>
          <w:tcPr>
            <w:tcW w:w="13109" w:type="dxa"/>
          </w:tcPr>
          <w:p w14:paraId="4E1B3E93" w14:textId="0D70AD51" w:rsidR="00DE70B5" w:rsidRPr="000D2E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063C69DE" w14:textId="544F01FD"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8BF0400"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E72278E" w14:textId="36B5BCB7" w:rsidR="00DE70B5" w:rsidRPr="00712075" w:rsidRDefault="00DE70B5" w:rsidP="00D867F1">
            <w:pPr>
              <w:jc w:val="both"/>
              <w:rPr>
                <w:color w:val="000000" w:themeColor="text1"/>
                <w:sz w:val="22"/>
                <w:szCs w:val="22"/>
              </w:rPr>
            </w:pPr>
            <w:r w:rsidRPr="00712075">
              <w:rPr>
                <w:color w:val="000000" w:themeColor="text1"/>
                <w:sz w:val="22"/>
                <w:szCs w:val="22"/>
              </w:rPr>
              <w:t>3.5</w:t>
            </w:r>
          </w:p>
        </w:tc>
        <w:tc>
          <w:tcPr>
            <w:tcW w:w="13109" w:type="dxa"/>
          </w:tcPr>
          <w:p w14:paraId="1FBA9728" w14:textId="035D7B73"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0D2EB5">
              <w:rPr>
                <w:b/>
                <w:sz w:val="22"/>
                <w:szCs w:val="22"/>
              </w:rPr>
              <w:t>RESOLVED</w:t>
            </w:r>
            <w:r w:rsidRPr="000D2EB5">
              <w:rPr>
                <w:sz w:val="22"/>
                <w:szCs w:val="22"/>
              </w:rPr>
              <w:t xml:space="preserve">: "That, with immediate effect, Thurne Bungalows Management Company Limited deposit £5,000 from </w:t>
            </w:r>
            <w:r>
              <w:rPr>
                <w:sz w:val="22"/>
                <w:szCs w:val="22"/>
              </w:rPr>
              <w:t>TBMC’s</w:t>
            </w:r>
            <w:r w:rsidRPr="000D2EB5">
              <w:rPr>
                <w:sz w:val="22"/>
                <w:szCs w:val="22"/>
              </w:rPr>
              <w:t xml:space="preserve"> current account to </w:t>
            </w:r>
            <w:r>
              <w:rPr>
                <w:sz w:val="22"/>
                <w:szCs w:val="22"/>
              </w:rPr>
              <w:t>TBMC’s</w:t>
            </w:r>
            <w:r w:rsidRPr="000D2EB5">
              <w:rPr>
                <w:sz w:val="22"/>
                <w:szCs w:val="22"/>
              </w:rPr>
              <w:t xml:space="preserve"> Hampshire Bank Trust Instant Access Account."</w:t>
            </w:r>
          </w:p>
          <w:p w14:paraId="1C644276" w14:textId="38A7FDA6" w:rsidR="00DE70B5" w:rsidRPr="000D2EB5"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760C1DD3"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4D567478" w14:textId="49E11C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21.04.26</w:t>
            </w:r>
          </w:p>
        </w:tc>
      </w:tr>
      <w:tr w:rsidR="00DE70B5" w:rsidRPr="001F50FD" w14:paraId="4F9D9335"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24428B78" w14:textId="5530EC37" w:rsidR="00DE70B5" w:rsidRPr="00712075" w:rsidRDefault="00DE70B5" w:rsidP="00D867F1">
            <w:pPr>
              <w:jc w:val="both"/>
              <w:rPr>
                <w:color w:val="000000" w:themeColor="text1"/>
                <w:sz w:val="22"/>
                <w:szCs w:val="22"/>
              </w:rPr>
            </w:pPr>
            <w:r w:rsidRPr="00712075">
              <w:rPr>
                <w:color w:val="000000" w:themeColor="text1"/>
                <w:sz w:val="22"/>
                <w:szCs w:val="22"/>
              </w:rPr>
              <w:t>3.6</w:t>
            </w:r>
          </w:p>
        </w:tc>
        <w:tc>
          <w:tcPr>
            <w:tcW w:w="13109" w:type="dxa"/>
          </w:tcPr>
          <w:p w14:paraId="54CED502" w14:textId="2C512E9C"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DE70B5">
              <w:rPr>
                <w:b/>
                <w:sz w:val="22"/>
                <w:szCs w:val="22"/>
              </w:rPr>
              <w:t>RESOLVED</w:t>
            </w:r>
            <w:r>
              <w:rPr>
                <w:sz w:val="22"/>
                <w:szCs w:val="22"/>
              </w:rPr>
              <w:t xml:space="preserve">: “That </w:t>
            </w:r>
            <w:r w:rsidRPr="000D2EB5">
              <w:rPr>
                <w:sz w:val="22"/>
                <w:szCs w:val="22"/>
              </w:rPr>
              <w:t>Thurne Bungalows Management Company Limited</w:t>
            </w:r>
            <w:r>
              <w:rPr>
                <w:sz w:val="22"/>
                <w:szCs w:val="22"/>
              </w:rPr>
              <w:t xml:space="preserve"> General Meetings Standing Orders be approved as received and thereafter that they be hereby adopted as </w:t>
            </w:r>
            <w:r w:rsidRPr="000D2EB5">
              <w:rPr>
                <w:sz w:val="22"/>
                <w:szCs w:val="22"/>
              </w:rPr>
              <w:t>Thurne Bungalows Management Company Limited</w:t>
            </w:r>
            <w:r>
              <w:rPr>
                <w:sz w:val="22"/>
                <w:szCs w:val="22"/>
              </w:rPr>
              <w:t xml:space="preserve"> protocol </w:t>
            </w:r>
            <w:r w:rsidR="00447605">
              <w:rPr>
                <w:sz w:val="22"/>
                <w:szCs w:val="22"/>
              </w:rPr>
              <w:t xml:space="preserve">unless and </w:t>
            </w:r>
            <w:r>
              <w:rPr>
                <w:sz w:val="22"/>
                <w:szCs w:val="22"/>
              </w:rPr>
              <w:t>until otherwise amended by</w:t>
            </w:r>
            <w:r w:rsidRPr="000D2EB5">
              <w:rPr>
                <w:sz w:val="22"/>
                <w:szCs w:val="22"/>
              </w:rPr>
              <w:t xml:space="preserve"> Thurne Bungalows Management Company Limited</w:t>
            </w:r>
            <w:r>
              <w:rPr>
                <w:sz w:val="22"/>
                <w:szCs w:val="22"/>
              </w:rPr>
              <w:t xml:space="preserve"> Directors at any future time being.”</w:t>
            </w:r>
          </w:p>
          <w:p w14:paraId="27ED4958" w14:textId="65965F31" w:rsidR="008C7E48" w:rsidRPr="000D2EB5" w:rsidRDefault="008C7E48"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0BBC4BE7"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62F8625A" w14:textId="55AA9253"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CARRIED</w:t>
            </w:r>
          </w:p>
          <w:p w14:paraId="55238B23" w14:textId="3D5A8B9B"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30.04.26</w:t>
            </w:r>
          </w:p>
        </w:tc>
      </w:tr>
      <w:tr w:rsidR="00DE70B5" w:rsidRPr="001F50FD" w14:paraId="0DB617E3"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049401A" w14:textId="6A3EB762" w:rsidR="00DE70B5" w:rsidRPr="00712075" w:rsidRDefault="00DE70B5" w:rsidP="00D867F1">
            <w:pPr>
              <w:jc w:val="both"/>
              <w:rPr>
                <w:color w:val="000000" w:themeColor="text1"/>
                <w:sz w:val="22"/>
                <w:szCs w:val="22"/>
              </w:rPr>
            </w:pPr>
            <w:r w:rsidRPr="00712075">
              <w:rPr>
                <w:color w:val="000000" w:themeColor="text1"/>
                <w:sz w:val="22"/>
                <w:szCs w:val="22"/>
              </w:rPr>
              <w:t>4.0</w:t>
            </w:r>
          </w:p>
        </w:tc>
        <w:tc>
          <w:tcPr>
            <w:tcW w:w="13109" w:type="dxa"/>
          </w:tcPr>
          <w:p w14:paraId="652CCCC8" w14:textId="030E22DE" w:rsidR="00DE70B5" w:rsidRPr="000D2EB5"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REVIEW OF ACTIONS REQUIRED BY PREVIOUS MEETING</w:t>
            </w:r>
          </w:p>
        </w:tc>
        <w:tc>
          <w:tcPr>
            <w:tcW w:w="1645" w:type="dxa"/>
          </w:tcPr>
          <w:p w14:paraId="02B8FC5C" w14:textId="17E78BDD"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AE26875"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5FADC1D2" w14:textId="505C4037" w:rsidR="00DE70B5" w:rsidRPr="00712075" w:rsidRDefault="00DE70B5" w:rsidP="00D867F1">
            <w:pPr>
              <w:jc w:val="both"/>
              <w:rPr>
                <w:color w:val="000000" w:themeColor="text1"/>
                <w:sz w:val="22"/>
                <w:szCs w:val="22"/>
              </w:rPr>
            </w:pPr>
          </w:p>
        </w:tc>
        <w:tc>
          <w:tcPr>
            <w:tcW w:w="13109" w:type="dxa"/>
          </w:tcPr>
          <w:p w14:paraId="27F16F5B" w14:textId="7E186634" w:rsidR="00DE70B5" w:rsidRPr="000D2EB5" w:rsidRDefault="00DE70B5" w:rsidP="000D2EB5">
            <w:pPr>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7449B645" w14:textId="4A4A01E9"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711E1ECF"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69A23569" w14:textId="0915E323" w:rsidR="00DE70B5" w:rsidRPr="00712075" w:rsidRDefault="00DE70B5" w:rsidP="00D867F1">
            <w:pPr>
              <w:jc w:val="both"/>
              <w:rPr>
                <w:color w:val="000000" w:themeColor="text1"/>
                <w:sz w:val="22"/>
                <w:szCs w:val="22"/>
              </w:rPr>
            </w:pPr>
            <w:r w:rsidRPr="00712075">
              <w:rPr>
                <w:color w:val="000000" w:themeColor="text1"/>
                <w:sz w:val="22"/>
                <w:szCs w:val="22"/>
              </w:rPr>
              <w:t>4.1</w:t>
            </w:r>
          </w:p>
        </w:tc>
        <w:tc>
          <w:tcPr>
            <w:tcW w:w="13109" w:type="dxa"/>
          </w:tcPr>
          <w:p w14:paraId="0EE7F675" w14:textId="3333DFCE"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OFFICE EQUIPMENT PURCHASE – </w:t>
            </w:r>
            <w:r w:rsidRPr="00C910F7">
              <w:rPr>
                <w:sz w:val="22"/>
                <w:szCs w:val="22"/>
              </w:rPr>
              <w:t xml:space="preserve">LW </w:t>
            </w:r>
            <w:r w:rsidR="008C7E48">
              <w:rPr>
                <w:sz w:val="22"/>
                <w:szCs w:val="22"/>
              </w:rPr>
              <w:t>confirmed</w:t>
            </w:r>
            <w:r>
              <w:rPr>
                <w:sz w:val="22"/>
                <w:szCs w:val="22"/>
              </w:rPr>
              <w:t xml:space="preserve"> </w:t>
            </w:r>
            <w:r w:rsidR="008C7E48">
              <w:rPr>
                <w:sz w:val="22"/>
                <w:szCs w:val="22"/>
              </w:rPr>
              <w:t>via email prior to the meeting that</w:t>
            </w:r>
            <w:r w:rsidR="00A22A7D">
              <w:rPr>
                <w:sz w:val="22"/>
                <w:szCs w:val="22"/>
              </w:rPr>
              <w:t xml:space="preserve">, at a cost of £850.00, </w:t>
            </w:r>
            <w:r w:rsidR="008C7E48">
              <w:rPr>
                <w:sz w:val="22"/>
                <w:szCs w:val="22"/>
              </w:rPr>
              <w:t xml:space="preserve">a </w:t>
            </w:r>
            <w:r>
              <w:rPr>
                <w:sz w:val="22"/>
                <w:szCs w:val="22"/>
              </w:rPr>
              <w:t xml:space="preserve">laptop and printer </w:t>
            </w:r>
            <w:r w:rsidR="008C7E48">
              <w:rPr>
                <w:sz w:val="22"/>
                <w:szCs w:val="22"/>
              </w:rPr>
              <w:t xml:space="preserve">had been purchased </w:t>
            </w:r>
            <w:r w:rsidR="00A22A7D">
              <w:rPr>
                <w:sz w:val="22"/>
                <w:szCs w:val="22"/>
              </w:rPr>
              <w:t xml:space="preserve">locally </w:t>
            </w:r>
            <w:r w:rsidR="008C7E48">
              <w:rPr>
                <w:sz w:val="22"/>
                <w:szCs w:val="22"/>
              </w:rPr>
              <w:t xml:space="preserve">by the Company </w:t>
            </w:r>
            <w:r>
              <w:rPr>
                <w:sz w:val="22"/>
                <w:szCs w:val="22"/>
              </w:rPr>
              <w:t>that would be used exclusively for all future TBMC business.</w:t>
            </w:r>
          </w:p>
        </w:tc>
        <w:tc>
          <w:tcPr>
            <w:tcW w:w="1645" w:type="dxa"/>
          </w:tcPr>
          <w:p w14:paraId="73E69CE6"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618FA360" w14:textId="5503428B"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68CB522F" w14:textId="430905F0" w:rsidR="00DE70B5" w:rsidRPr="00712075" w:rsidRDefault="00DE70B5" w:rsidP="00D867F1">
            <w:pPr>
              <w:jc w:val="both"/>
              <w:rPr>
                <w:color w:val="000000" w:themeColor="text1"/>
                <w:sz w:val="22"/>
                <w:szCs w:val="22"/>
              </w:rPr>
            </w:pPr>
          </w:p>
        </w:tc>
        <w:tc>
          <w:tcPr>
            <w:tcW w:w="13109" w:type="dxa"/>
          </w:tcPr>
          <w:p w14:paraId="5B1CC192" w14:textId="4C359E21"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791CB080" w14:textId="604E3A66"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67A2CFCE" w14:textId="5CAC0ED1"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D6D301B" w14:textId="40003EF1" w:rsidR="00DE70B5" w:rsidRPr="00712075" w:rsidRDefault="00DE70B5" w:rsidP="00D867F1">
            <w:pPr>
              <w:jc w:val="both"/>
              <w:rPr>
                <w:color w:val="000000" w:themeColor="text1"/>
                <w:sz w:val="22"/>
                <w:szCs w:val="22"/>
              </w:rPr>
            </w:pPr>
            <w:r w:rsidRPr="00712075">
              <w:rPr>
                <w:color w:val="000000" w:themeColor="text1"/>
                <w:sz w:val="22"/>
                <w:szCs w:val="22"/>
              </w:rPr>
              <w:t>4.2</w:t>
            </w:r>
          </w:p>
        </w:tc>
        <w:tc>
          <w:tcPr>
            <w:tcW w:w="13109" w:type="dxa"/>
          </w:tcPr>
          <w:p w14:paraId="50DB3FFE" w14:textId="2B8FB5D2"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LICENCE TO OCCUPY PH53 – </w:t>
            </w:r>
            <w:r w:rsidRPr="00C910F7">
              <w:rPr>
                <w:sz w:val="22"/>
                <w:szCs w:val="22"/>
              </w:rPr>
              <w:t>Chair</w:t>
            </w:r>
            <w:r w:rsidR="008C7E48">
              <w:rPr>
                <w:sz w:val="22"/>
                <w:szCs w:val="22"/>
              </w:rPr>
              <w:t xml:space="preserve"> apologised for having failed to action this item</w:t>
            </w:r>
            <w:r w:rsidR="00A22A7D">
              <w:rPr>
                <w:sz w:val="22"/>
                <w:szCs w:val="22"/>
              </w:rPr>
              <w:t xml:space="preserve"> since the previous meeting.</w:t>
            </w:r>
          </w:p>
        </w:tc>
        <w:tc>
          <w:tcPr>
            <w:tcW w:w="1645" w:type="dxa"/>
          </w:tcPr>
          <w:p w14:paraId="4FC14C8E" w14:textId="56B2070B" w:rsidR="00DE70B5" w:rsidRPr="001F50FD" w:rsidRDefault="008C7E48"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w:t>
            </w:r>
          </w:p>
        </w:tc>
      </w:tr>
      <w:tr w:rsidR="00DE70B5" w:rsidRPr="001F50FD" w14:paraId="3A7A486E"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F388146" w14:textId="6E139331" w:rsidR="00DE70B5" w:rsidRPr="00712075" w:rsidRDefault="00DE70B5" w:rsidP="00D867F1">
            <w:pPr>
              <w:jc w:val="both"/>
              <w:rPr>
                <w:color w:val="000000" w:themeColor="text1"/>
                <w:sz w:val="22"/>
                <w:szCs w:val="22"/>
              </w:rPr>
            </w:pPr>
          </w:p>
        </w:tc>
        <w:tc>
          <w:tcPr>
            <w:tcW w:w="13109" w:type="dxa"/>
          </w:tcPr>
          <w:p w14:paraId="45C42C83" w14:textId="0002A83B"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11EC8A17" w14:textId="4868A791"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6D17778A"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515286E0" w14:textId="00FC826E" w:rsidR="00DE70B5" w:rsidRPr="00712075" w:rsidRDefault="00DE70B5" w:rsidP="00D867F1">
            <w:pPr>
              <w:jc w:val="both"/>
              <w:rPr>
                <w:color w:val="000000" w:themeColor="text1"/>
                <w:sz w:val="22"/>
                <w:szCs w:val="22"/>
              </w:rPr>
            </w:pPr>
            <w:r w:rsidRPr="00712075">
              <w:rPr>
                <w:color w:val="000000" w:themeColor="text1"/>
                <w:sz w:val="22"/>
                <w:szCs w:val="22"/>
              </w:rPr>
              <w:t>5.0</w:t>
            </w:r>
          </w:p>
        </w:tc>
        <w:tc>
          <w:tcPr>
            <w:tcW w:w="13109" w:type="dxa"/>
          </w:tcPr>
          <w:p w14:paraId="660D1AEF" w14:textId="5B448D97" w:rsidR="00DE70B5" w:rsidRPr="0044760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447605">
              <w:rPr>
                <w:b/>
                <w:sz w:val="22"/>
                <w:szCs w:val="22"/>
              </w:rPr>
              <w:t>CORRESPONDENCE</w:t>
            </w:r>
            <w:r w:rsidRPr="00447605">
              <w:rPr>
                <w:sz w:val="22"/>
                <w:szCs w:val="22"/>
              </w:rPr>
              <w:t xml:space="preserve"> </w:t>
            </w:r>
            <w:r w:rsidR="00447605" w:rsidRPr="00447605">
              <w:rPr>
                <w:sz w:val="22"/>
                <w:szCs w:val="22"/>
              </w:rPr>
              <w:t>–</w:t>
            </w:r>
            <w:r w:rsidRPr="00447605">
              <w:rPr>
                <w:sz w:val="22"/>
                <w:szCs w:val="22"/>
              </w:rPr>
              <w:t xml:space="preserve"> </w:t>
            </w:r>
            <w:r w:rsidR="00447605" w:rsidRPr="00447605">
              <w:rPr>
                <w:sz w:val="22"/>
                <w:szCs w:val="22"/>
              </w:rPr>
              <w:t xml:space="preserve">LW had confirmed by earlier email </w:t>
            </w:r>
            <w:r w:rsidR="00447605">
              <w:rPr>
                <w:sz w:val="22"/>
                <w:szCs w:val="22"/>
              </w:rPr>
              <w:t xml:space="preserve">that </w:t>
            </w:r>
            <w:r w:rsidR="00447605" w:rsidRPr="00447605">
              <w:rPr>
                <w:sz w:val="22"/>
                <w:szCs w:val="22"/>
              </w:rPr>
              <w:t>n</w:t>
            </w:r>
            <w:r w:rsidRPr="00447605">
              <w:rPr>
                <w:sz w:val="22"/>
                <w:szCs w:val="22"/>
              </w:rPr>
              <w:t>one</w:t>
            </w:r>
            <w:r w:rsidR="00447605">
              <w:rPr>
                <w:sz w:val="22"/>
                <w:szCs w:val="22"/>
              </w:rPr>
              <w:t xml:space="preserve"> had been </w:t>
            </w:r>
            <w:r w:rsidR="00783766">
              <w:rPr>
                <w:sz w:val="22"/>
                <w:szCs w:val="22"/>
              </w:rPr>
              <w:t>received or sent</w:t>
            </w:r>
            <w:r w:rsidRPr="00447605">
              <w:rPr>
                <w:sz w:val="22"/>
                <w:szCs w:val="22"/>
              </w:rPr>
              <w:t xml:space="preserve"> </w:t>
            </w:r>
            <w:r w:rsidR="00824521">
              <w:rPr>
                <w:sz w:val="22"/>
                <w:szCs w:val="22"/>
              </w:rPr>
              <w:t>that hadn’t</w:t>
            </w:r>
            <w:r w:rsidRPr="00447605">
              <w:rPr>
                <w:sz w:val="22"/>
                <w:szCs w:val="22"/>
              </w:rPr>
              <w:t xml:space="preserve"> previously </w:t>
            </w:r>
            <w:r w:rsidR="00824521">
              <w:rPr>
                <w:sz w:val="22"/>
                <w:szCs w:val="22"/>
              </w:rPr>
              <w:t xml:space="preserve">been </w:t>
            </w:r>
            <w:r w:rsidRPr="00447605">
              <w:rPr>
                <w:sz w:val="22"/>
                <w:szCs w:val="22"/>
              </w:rPr>
              <w:t>circulated to Directors</w:t>
            </w:r>
          </w:p>
        </w:tc>
        <w:tc>
          <w:tcPr>
            <w:tcW w:w="1645" w:type="dxa"/>
          </w:tcPr>
          <w:p w14:paraId="1FCF41AE"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2653C07"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70B6F4F0" w14:textId="78EDF8B3" w:rsidR="00DE70B5" w:rsidRPr="00712075" w:rsidRDefault="00DE70B5" w:rsidP="00D867F1">
            <w:pPr>
              <w:jc w:val="both"/>
              <w:rPr>
                <w:color w:val="000000" w:themeColor="text1"/>
                <w:sz w:val="22"/>
                <w:szCs w:val="22"/>
              </w:rPr>
            </w:pPr>
          </w:p>
        </w:tc>
        <w:tc>
          <w:tcPr>
            <w:tcW w:w="13109" w:type="dxa"/>
          </w:tcPr>
          <w:p w14:paraId="35DF90AD" w14:textId="5C6AF545"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5CBE0F7E" w14:textId="0B60BBC6"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174AB588"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1EEA857F" w14:textId="0E5036DB" w:rsidR="00DE70B5" w:rsidRPr="00712075" w:rsidRDefault="00DE70B5" w:rsidP="00D867F1">
            <w:pPr>
              <w:jc w:val="both"/>
              <w:rPr>
                <w:color w:val="000000" w:themeColor="text1"/>
                <w:sz w:val="22"/>
                <w:szCs w:val="22"/>
              </w:rPr>
            </w:pPr>
            <w:r w:rsidRPr="00712075">
              <w:rPr>
                <w:color w:val="000000" w:themeColor="text1"/>
                <w:sz w:val="22"/>
                <w:szCs w:val="22"/>
              </w:rPr>
              <w:t>6.0</w:t>
            </w:r>
          </w:p>
        </w:tc>
        <w:tc>
          <w:tcPr>
            <w:tcW w:w="13109" w:type="dxa"/>
          </w:tcPr>
          <w:p w14:paraId="26101CCD" w14:textId="029BAA06" w:rsidR="00DE70B5" w:rsidRPr="008C7E48"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 xml:space="preserve">FINANCIAL MANAGEMENT REPORT –– </w:t>
            </w:r>
            <w:r w:rsidRPr="00C910F7">
              <w:rPr>
                <w:sz w:val="22"/>
                <w:szCs w:val="22"/>
              </w:rPr>
              <w:t xml:space="preserve">To receive </w:t>
            </w:r>
            <w:r>
              <w:rPr>
                <w:b/>
                <w:sz w:val="22"/>
                <w:szCs w:val="22"/>
              </w:rPr>
              <w:t xml:space="preserve">OVERDUE ACCOUNTS, </w:t>
            </w:r>
            <w:r w:rsidRPr="0084795D">
              <w:rPr>
                <w:b/>
                <w:sz w:val="22"/>
                <w:szCs w:val="22"/>
              </w:rPr>
              <w:t>CASH AT BANK</w:t>
            </w:r>
            <w:r w:rsidRPr="00C910F7">
              <w:rPr>
                <w:sz w:val="22"/>
                <w:szCs w:val="22"/>
              </w:rPr>
              <w:t xml:space="preserve"> and </w:t>
            </w:r>
            <w:r w:rsidRPr="0084795D">
              <w:rPr>
                <w:b/>
                <w:sz w:val="22"/>
                <w:szCs w:val="22"/>
              </w:rPr>
              <w:t>PROFIT &amp; LOSS</w:t>
            </w:r>
            <w:r>
              <w:rPr>
                <w:b/>
                <w:sz w:val="22"/>
                <w:szCs w:val="22"/>
              </w:rPr>
              <w:t xml:space="preserve"> ACCOUNT</w:t>
            </w:r>
            <w:r w:rsidR="008C7E48">
              <w:rPr>
                <w:b/>
                <w:sz w:val="22"/>
                <w:szCs w:val="22"/>
              </w:rPr>
              <w:t xml:space="preserve">. </w:t>
            </w:r>
            <w:r w:rsidR="008C7E48">
              <w:rPr>
                <w:sz w:val="22"/>
                <w:szCs w:val="22"/>
              </w:rPr>
              <w:t>LW had emailed the</w:t>
            </w:r>
            <w:r w:rsidR="00783766">
              <w:rPr>
                <w:sz w:val="22"/>
                <w:szCs w:val="22"/>
              </w:rPr>
              <w:t xml:space="preserve"> three</w:t>
            </w:r>
            <w:r w:rsidR="008C7E48">
              <w:rPr>
                <w:sz w:val="22"/>
                <w:szCs w:val="22"/>
              </w:rPr>
              <w:t xml:space="preserve"> reports to Directors prior to the meeting. The </w:t>
            </w:r>
            <w:r w:rsidR="00783766">
              <w:rPr>
                <w:sz w:val="22"/>
                <w:szCs w:val="22"/>
              </w:rPr>
              <w:t>O</w:t>
            </w:r>
            <w:r w:rsidR="008C7E48">
              <w:rPr>
                <w:sz w:val="22"/>
                <w:szCs w:val="22"/>
              </w:rPr>
              <w:t xml:space="preserve">verdue </w:t>
            </w:r>
            <w:r w:rsidR="00783766">
              <w:rPr>
                <w:sz w:val="22"/>
                <w:szCs w:val="22"/>
              </w:rPr>
              <w:t>A</w:t>
            </w:r>
            <w:r w:rsidR="008C7E48">
              <w:rPr>
                <w:sz w:val="22"/>
                <w:szCs w:val="22"/>
              </w:rPr>
              <w:t xml:space="preserve">ccounts </w:t>
            </w:r>
            <w:r w:rsidR="00783766">
              <w:rPr>
                <w:sz w:val="22"/>
                <w:szCs w:val="22"/>
              </w:rPr>
              <w:t>R</w:t>
            </w:r>
            <w:r w:rsidR="008C7E48">
              <w:rPr>
                <w:sz w:val="22"/>
                <w:szCs w:val="22"/>
              </w:rPr>
              <w:t xml:space="preserve">eport (Quickbooks AR Ageing Summary Report) was </w:t>
            </w:r>
            <w:r w:rsidR="008C7E48">
              <w:rPr>
                <w:sz w:val="22"/>
                <w:szCs w:val="22"/>
              </w:rPr>
              <w:lastRenderedPageBreak/>
              <w:t xml:space="preserve">deemed to contain errors that required correction. </w:t>
            </w:r>
            <w:r w:rsidR="00783766">
              <w:rPr>
                <w:sz w:val="22"/>
                <w:szCs w:val="22"/>
              </w:rPr>
              <w:t xml:space="preserve">Cash at Bank: </w:t>
            </w:r>
            <w:r w:rsidR="008C7E48">
              <w:rPr>
                <w:sz w:val="22"/>
                <w:szCs w:val="22"/>
              </w:rPr>
              <w:t>£49,426.00</w:t>
            </w:r>
            <w:r w:rsidR="00783766">
              <w:rPr>
                <w:sz w:val="22"/>
                <w:szCs w:val="22"/>
              </w:rPr>
              <w:t xml:space="preserve"> accepted as received</w:t>
            </w:r>
            <w:r w:rsidR="008C7E48">
              <w:rPr>
                <w:sz w:val="22"/>
                <w:szCs w:val="22"/>
              </w:rPr>
              <w:t>. The Profit and Loss Account was accepted as received.</w:t>
            </w:r>
          </w:p>
        </w:tc>
        <w:tc>
          <w:tcPr>
            <w:tcW w:w="1645" w:type="dxa"/>
          </w:tcPr>
          <w:p w14:paraId="67B825DE" w14:textId="77777777" w:rsidR="003A03CD" w:rsidRDefault="003A03C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532D98C6" w14:textId="16737E12" w:rsidR="00DE70B5" w:rsidRPr="001F50FD" w:rsidRDefault="003A03C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lastRenderedPageBreak/>
              <w:t>ACTION CHAIR &amp; LW</w:t>
            </w:r>
          </w:p>
        </w:tc>
      </w:tr>
      <w:tr w:rsidR="00DE70B5" w:rsidRPr="001F50FD" w14:paraId="5539508F" w14:textId="094CDF7C"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733B4760" w14:textId="79E350D0" w:rsidR="00DE70B5" w:rsidRPr="00712075" w:rsidRDefault="00DE70B5" w:rsidP="00D867F1">
            <w:pPr>
              <w:jc w:val="both"/>
              <w:rPr>
                <w:color w:val="000000" w:themeColor="text1"/>
                <w:sz w:val="22"/>
                <w:szCs w:val="22"/>
              </w:rPr>
            </w:pPr>
          </w:p>
        </w:tc>
        <w:tc>
          <w:tcPr>
            <w:tcW w:w="13109" w:type="dxa"/>
          </w:tcPr>
          <w:p w14:paraId="442E16B3" w14:textId="20A02284"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65264633" w14:textId="20802A42"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274FA135" w14:textId="08600E8A"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557944E3" w14:textId="3A58EB9C" w:rsidR="00DE70B5" w:rsidRPr="00712075" w:rsidRDefault="00DE70B5" w:rsidP="00D867F1">
            <w:pPr>
              <w:jc w:val="both"/>
              <w:rPr>
                <w:color w:val="000000" w:themeColor="text1"/>
                <w:sz w:val="22"/>
                <w:szCs w:val="22"/>
              </w:rPr>
            </w:pPr>
            <w:r w:rsidRPr="00712075">
              <w:rPr>
                <w:color w:val="000000" w:themeColor="text1"/>
                <w:sz w:val="22"/>
                <w:szCs w:val="22"/>
              </w:rPr>
              <w:t>7.0</w:t>
            </w:r>
          </w:p>
        </w:tc>
        <w:tc>
          <w:tcPr>
            <w:tcW w:w="13109" w:type="dxa"/>
          </w:tcPr>
          <w:p w14:paraId="28549BF7" w14:textId="2D3B37F8" w:rsidR="00DE70B5" w:rsidRPr="00EE3E8D"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EE3E8D">
              <w:rPr>
                <w:b/>
                <w:sz w:val="22"/>
                <w:szCs w:val="22"/>
              </w:rPr>
              <w:t>HEALTH AND SAFETY</w:t>
            </w:r>
            <w:r w:rsidRPr="00EE3E8D">
              <w:rPr>
                <w:sz w:val="22"/>
                <w:szCs w:val="22"/>
              </w:rPr>
              <w:t xml:space="preserve"> –</w:t>
            </w:r>
            <w:r w:rsidR="008C7E48" w:rsidRPr="00EE3E8D">
              <w:rPr>
                <w:sz w:val="22"/>
                <w:szCs w:val="22"/>
              </w:rPr>
              <w:t xml:space="preserve"> H May reported that the waling on the moorings opposite his boatyard </w:t>
            </w:r>
            <w:r w:rsidR="00EE3E8D">
              <w:rPr>
                <w:sz w:val="22"/>
                <w:szCs w:val="22"/>
              </w:rPr>
              <w:t xml:space="preserve">was in a dangerous state of disrepair. </w:t>
            </w:r>
            <w:r w:rsidR="00EE3E8D" w:rsidRPr="00EE3E8D">
              <w:rPr>
                <w:b/>
                <w:sz w:val="22"/>
                <w:szCs w:val="22"/>
              </w:rPr>
              <w:t>AGREED</w:t>
            </w:r>
            <w:r w:rsidR="00EE3E8D">
              <w:rPr>
                <w:sz w:val="22"/>
                <w:szCs w:val="22"/>
              </w:rPr>
              <w:t>: LW to be asked to report the matter to the Environment Agency.</w:t>
            </w:r>
          </w:p>
        </w:tc>
        <w:tc>
          <w:tcPr>
            <w:tcW w:w="1645" w:type="dxa"/>
          </w:tcPr>
          <w:p w14:paraId="681A68D8" w14:textId="2826CB42" w:rsidR="00DE70B5" w:rsidRPr="001F50FD" w:rsidRDefault="00EE3E8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LW</w:t>
            </w:r>
          </w:p>
        </w:tc>
      </w:tr>
      <w:tr w:rsidR="00DE70B5" w:rsidRPr="001F50FD" w14:paraId="054C9138" w14:textId="583526D2"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48061F7E" w14:textId="1FA2C5E1" w:rsidR="00DE70B5" w:rsidRPr="00712075" w:rsidRDefault="00DE70B5" w:rsidP="00D867F1">
            <w:pPr>
              <w:jc w:val="both"/>
              <w:rPr>
                <w:color w:val="000000" w:themeColor="text1"/>
                <w:sz w:val="22"/>
                <w:szCs w:val="22"/>
              </w:rPr>
            </w:pPr>
          </w:p>
        </w:tc>
        <w:tc>
          <w:tcPr>
            <w:tcW w:w="13109" w:type="dxa"/>
          </w:tcPr>
          <w:p w14:paraId="2DF2F399" w14:textId="428E12C5"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0A1F25E7" w14:textId="49F4FF8F"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B0BD332" w14:textId="77777777" w:rsidTr="00DE70B5">
        <w:trPr>
          <w:trHeight w:val="284"/>
        </w:trPr>
        <w:tc>
          <w:tcPr>
            <w:cnfStyle w:val="001000000000" w:firstRow="0" w:lastRow="0" w:firstColumn="1" w:lastColumn="0" w:oddVBand="0" w:evenVBand="0" w:oddHBand="0" w:evenHBand="0" w:firstRowFirstColumn="0" w:firstRowLastColumn="0" w:lastRowFirstColumn="0" w:lastRowLastColumn="0"/>
            <w:tcW w:w="636" w:type="dxa"/>
          </w:tcPr>
          <w:p w14:paraId="461A6A7A" w14:textId="5F72E31C" w:rsidR="00DE70B5" w:rsidRPr="00712075" w:rsidRDefault="00DE70B5" w:rsidP="00D867F1">
            <w:pPr>
              <w:jc w:val="both"/>
              <w:rPr>
                <w:color w:val="000000" w:themeColor="text1"/>
                <w:sz w:val="22"/>
                <w:szCs w:val="22"/>
              </w:rPr>
            </w:pPr>
            <w:r w:rsidRPr="00712075">
              <w:rPr>
                <w:color w:val="000000" w:themeColor="text1"/>
                <w:sz w:val="22"/>
                <w:szCs w:val="22"/>
              </w:rPr>
              <w:t>8.0</w:t>
            </w:r>
          </w:p>
        </w:tc>
        <w:tc>
          <w:tcPr>
            <w:tcW w:w="13109" w:type="dxa"/>
          </w:tcPr>
          <w:p w14:paraId="7E73AFC5" w14:textId="3E46DFF5" w:rsidR="00DE70B5" w:rsidRPr="00EE3E8D"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EE3E8D">
              <w:rPr>
                <w:b/>
                <w:sz w:val="22"/>
                <w:szCs w:val="22"/>
              </w:rPr>
              <w:t>2026/27 SERVICE PROVIDERS’ SERVICE AGREEMENTS</w:t>
            </w:r>
            <w:r w:rsidRPr="00EE3E8D">
              <w:rPr>
                <w:sz w:val="22"/>
                <w:szCs w:val="22"/>
              </w:rPr>
              <w:t xml:space="preserve"> – </w:t>
            </w:r>
            <w:r w:rsidR="00EE3E8D" w:rsidRPr="00EE3E8D">
              <w:rPr>
                <w:sz w:val="22"/>
                <w:szCs w:val="22"/>
              </w:rPr>
              <w:t>With the Company’s Administrator not in attendance at the meeting, Chair retained the hardcopy, signed versions of each service provider’s Service Agreement for later transfer to the Administrator for filing.</w:t>
            </w:r>
          </w:p>
        </w:tc>
        <w:tc>
          <w:tcPr>
            <w:tcW w:w="1645" w:type="dxa"/>
          </w:tcPr>
          <w:p w14:paraId="372B1686" w14:textId="79A85147" w:rsidR="00DE70B5" w:rsidRPr="001F50FD" w:rsidRDefault="003A03C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w:t>
            </w:r>
          </w:p>
        </w:tc>
      </w:tr>
      <w:tr w:rsidR="00DE70B5" w:rsidRPr="001F50FD" w14:paraId="05EBEFE7"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E0D0AD5" w14:textId="1ADCD8B8" w:rsidR="00DE70B5" w:rsidRPr="00712075" w:rsidRDefault="00DE70B5" w:rsidP="00D867F1">
            <w:pPr>
              <w:jc w:val="both"/>
              <w:rPr>
                <w:color w:val="000000" w:themeColor="text1"/>
                <w:sz w:val="22"/>
                <w:szCs w:val="22"/>
              </w:rPr>
            </w:pPr>
          </w:p>
        </w:tc>
        <w:tc>
          <w:tcPr>
            <w:tcW w:w="13109" w:type="dxa"/>
          </w:tcPr>
          <w:p w14:paraId="456556BC" w14:textId="2572B99A" w:rsidR="00DE70B5" w:rsidRPr="00EE3E8D"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5BBD3D77"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14B70A76"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0D715B56" w14:textId="3D47099C" w:rsidR="00DE70B5" w:rsidRPr="00712075" w:rsidRDefault="00DE70B5" w:rsidP="00D867F1">
            <w:pPr>
              <w:jc w:val="both"/>
              <w:rPr>
                <w:color w:val="000000" w:themeColor="text1"/>
                <w:sz w:val="22"/>
                <w:szCs w:val="22"/>
              </w:rPr>
            </w:pPr>
            <w:r w:rsidRPr="00712075">
              <w:rPr>
                <w:color w:val="000000" w:themeColor="text1"/>
                <w:sz w:val="22"/>
                <w:szCs w:val="22"/>
              </w:rPr>
              <w:t>9.0</w:t>
            </w:r>
          </w:p>
        </w:tc>
        <w:tc>
          <w:tcPr>
            <w:tcW w:w="13109" w:type="dxa"/>
          </w:tcPr>
          <w:p w14:paraId="50C9AF3C" w14:textId="2DBF2E0F"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TBMC PROCESS BOOK – </w:t>
            </w:r>
            <w:r w:rsidR="00EE3E8D" w:rsidRPr="00EE3E8D">
              <w:rPr>
                <w:sz w:val="22"/>
                <w:szCs w:val="22"/>
              </w:rPr>
              <w:t xml:space="preserve">After </w:t>
            </w:r>
            <w:r w:rsidR="00A22A7D">
              <w:rPr>
                <w:sz w:val="22"/>
                <w:szCs w:val="22"/>
              </w:rPr>
              <w:t xml:space="preserve">brief </w:t>
            </w:r>
            <w:r w:rsidR="00EE3E8D" w:rsidRPr="00EE3E8D">
              <w:rPr>
                <w:sz w:val="22"/>
                <w:szCs w:val="22"/>
              </w:rPr>
              <w:t>discussion,</w:t>
            </w:r>
            <w:r w:rsidR="00EE3E8D">
              <w:rPr>
                <w:b/>
                <w:sz w:val="22"/>
                <w:szCs w:val="22"/>
              </w:rPr>
              <w:t xml:space="preserve"> </w:t>
            </w:r>
            <w:r w:rsidR="00EE3E8D" w:rsidRPr="00EE3E8D">
              <w:rPr>
                <w:b/>
                <w:sz w:val="22"/>
                <w:szCs w:val="22"/>
              </w:rPr>
              <w:t>AGREED</w:t>
            </w:r>
            <w:r w:rsidR="003A03CD">
              <w:rPr>
                <w:b/>
                <w:sz w:val="22"/>
                <w:szCs w:val="22"/>
              </w:rPr>
              <w:t xml:space="preserve"> </w:t>
            </w:r>
            <w:r w:rsidR="003A03CD" w:rsidRPr="003A03CD">
              <w:rPr>
                <w:sz w:val="22"/>
                <w:szCs w:val="22"/>
              </w:rPr>
              <w:t>that the</w:t>
            </w:r>
            <w:r w:rsidR="00EE3E8D">
              <w:rPr>
                <w:sz w:val="22"/>
                <w:szCs w:val="22"/>
              </w:rPr>
              <w:t xml:space="preserve"> Chair compile</w:t>
            </w:r>
            <w:r w:rsidR="003A03CD">
              <w:rPr>
                <w:sz w:val="22"/>
                <w:szCs w:val="22"/>
              </w:rPr>
              <w:t xml:space="preserve"> a file of</w:t>
            </w:r>
            <w:r w:rsidR="00EE3E8D">
              <w:rPr>
                <w:sz w:val="22"/>
                <w:szCs w:val="22"/>
              </w:rPr>
              <w:t xml:space="preserve"> all existing TBMC documentation relating to TBMC policy, protocol and practice for presentation to Directors at a future time.</w:t>
            </w:r>
          </w:p>
        </w:tc>
        <w:tc>
          <w:tcPr>
            <w:tcW w:w="1645" w:type="dxa"/>
          </w:tcPr>
          <w:p w14:paraId="64546517" w14:textId="6D1EFB4F" w:rsidR="00DE70B5" w:rsidRPr="001F50FD" w:rsidRDefault="00277673"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w:t>
            </w:r>
          </w:p>
        </w:tc>
      </w:tr>
      <w:tr w:rsidR="00DE70B5" w:rsidRPr="001F50FD" w14:paraId="7C1AF6B8" w14:textId="67FDB9B3"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3970A8A7" w14:textId="1BE9466E" w:rsidR="00DE70B5" w:rsidRPr="00712075" w:rsidRDefault="00DE70B5" w:rsidP="00D867F1">
            <w:pPr>
              <w:jc w:val="both"/>
              <w:rPr>
                <w:color w:val="000000" w:themeColor="text1"/>
                <w:sz w:val="22"/>
                <w:szCs w:val="22"/>
              </w:rPr>
            </w:pPr>
          </w:p>
        </w:tc>
        <w:tc>
          <w:tcPr>
            <w:tcW w:w="13109" w:type="dxa"/>
          </w:tcPr>
          <w:p w14:paraId="3202DF11" w14:textId="5F3FAD65"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0BC9FD5E" w14:textId="684FCD36"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88E3747" w14:textId="5F09C3DB"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C86C5BB" w14:textId="28EBE7D1" w:rsidR="00DE70B5" w:rsidRPr="00712075" w:rsidRDefault="00DE70B5" w:rsidP="00D867F1">
            <w:pPr>
              <w:jc w:val="both"/>
              <w:rPr>
                <w:color w:val="000000" w:themeColor="text1"/>
                <w:sz w:val="22"/>
                <w:szCs w:val="22"/>
              </w:rPr>
            </w:pPr>
            <w:r w:rsidRPr="00712075">
              <w:rPr>
                <w:color w:val="000000" w:themeColor="text1"/>
                <w:sz w:val="22"/>
                <w:szCs w:val="22"/>
              </w:rPr>
              <w:t>10.0</w:t>
            </w:r>
          </w:p>
        </w:tc>
        <w:tc>
          <w:tcPr>
            <w:tcW w:w="13109" w:type="dxa"/>
          </w:tcPr>
          <w:p w14:paraId="495C5B91" w14:textId="630D2C1C"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r w:rsidRPr="00C910F7">
              <w:rPr>
                <w:b/>
                <w:sz w:val="22"/>
                <w:szCs w:val="22"/>
              </w:rPr>
              <w:t xml:space="preserve">TBMC DIRECTORS INFORMATION PACK </w:t>
            </w:r>
            <w:r w:rsidRPr="00D867F1">
              <w:rPr>
                <w:sz w:val="22"/>
                <w:szCs w:val="22"/>
              </w:rPr>
              <w:t>-</w:t>
            </w:r>
            <w:r w:rsidR="00EE3E8D" w:rsidRPr="00EE3E8D">
              <w:rPr>
                <w:sz w:val="22"/>
                <w:szCs w:val="22"/>
              </w:rPr>
              <w:t xml:space="preserve">After </w:t>
            </w:r>
            <w:r w:rsidR="00A22A7D">
              <w:rPr>
                <w:sz w:val="22"/>
                <w:szCs w:val="22"/>
              </w:rPr>
              <w:t xml:space="preserve">brief </w:t>
            </w:r>
            <w:r w:rsidR="00EE3E8D" w:rsidRPr="00EE3E8D">
              <w:rPr>
                <w:sz w:val="22"/>
                <w:szCs w:val="22"/>
              </w:rPr>
              <w:t>discussion,</w:t>
            </w:r>
            <w:r w:rsidR="00EE3E8D">
              <w:rPr>
                <w:b/>
                <w:sz w:val="22"/>
                <w:szCs w:val="22"/>
              </w:rPr>
              <w:t xml:space="preserve"> </w:t>
            </w:r>
            <w:r w:rsidR="00EE3E8D" w:rsidRPr="00EE3E8D">
              <w:rPr>
                <w:b/>
                <w:sz w:val="22"/>
                <w:szCs w:val="22"/>
              </w:rPr>
              <w:t>AGREED</w:t>
            </w:r>
            <w:r w:rsidR="00EE3E8D">
              <w:rPr>
                <w:b/>
                <w:sz w:val="22"/>
                <w:szCs w:val="22"/>
              </w:rPr>
              <w:t xml:space="preserve"> </w:t>
            </w:r>
            <w:r w:rsidR="00EE3E8D">
              <w:rPr>
                <w:sz w:val="22"/>
                <w:szCs w:val="22"/>
              </w:rPr>
              <w:t>that the Chair review existing document</w:t>
            </w:r>
            <w:r w:rsidR="00277673">
              <w:rPr>
                <w:sz w:val="22"/>
                <w:szCs w:val="22"/>
              </w:rPr>
              <w:t>, update it and present it</w:t>
            </w:r>
            <w:r w:rsidR="003A03CD">
              <w:rPr>
                <w:sz w:val="22"/>
                <w:szCs w:val="22"/>
              </w:rPr>
              <w:t xml:space="preserve"> as a file</w:t>
            </w:r>
            <w:r w:rsidR="00277673">
              <w:rPr>
                <w:sz w:val="22"/>
                <w:szCs w:val="22"/>
              </w:rPr>
              <w:t xml:space="preserve"> to Directors at a future time</w:t>
            </w:r>
          </w:p>
        </w:tc>
        <w:tc>
          <w:tcPr>
            <w:tcW w:w="1645" w:type="dxa"/>
          </w:tcPr>
          <w:p w14:paraId="14AB980E" w14:textId="5596DDC9" w:rsidR="00DE70B5" w:rsidRPr="001F50FD" w:rsidRDefault="00277673"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w:t>
            </w:r>
          </w:p>
        </w:tc>
      </w:tr>
      <w:tr w:rsidR="00DE70B5" w:rsidRPr="001F50FD" w14:paraId="3CEEA55E" w14:textId="15F50F5B"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187E7A4D" w14:textId="273989FB" w:rsidR="00DE70B5" w:rsidRPr="00712075" w:rsidRDefault="00DE70B5" w:rsidP="00D867F1">
            <w:pPr>
              <w:jc w:val="both"/>
              <w:rPr>
                <w:color w:val="000000" w:themeColor="text1"/>
                <w:sz w:val="22"/>
                <w:szCs w:val="22"/>
              </w:rPr>
            </w:pPr>
          </w:p>
        </w:tc>
        <w:tc>
          <w:tcPr>
            <w:tcW w:w="13109" w:type="dxa"/>
          </w:tcPr>
          <w:p w14:paraId="4726AAB9" w14:textId="656F18CE"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755AC75C" w14:textId="17477DCE"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20FEEEE4" w14:textId="77777777"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5C56F7B1" w14:textId="721780A2" w:rsidR="00DE70B5" w:rsidRPr="00712075" w:rsidRDefault="00DE70B5" w:rsidP="00D867F1">
            <w:pPr>
              <w:jc w:val="both"/>
              <w:rPr>
                <w:color w:val="000000" w:themeColor="text1"/>
                <w:sz w:val="22"/>
                <w:szCs w:val="22"/>
              </w:rPr>
            </w:pPr>
            <w:r w:rsidRPr="00712075">
              <w:rPr>
                <w:color w:val="000000" w:themeColor="text1"/>
                <w:sz w:val="22"/>
                <w:szCs w:val="22"/>
              </w:rPr>
              <w:t>11.0</w:t>
            </w:r>
          </w:p>
        </w:tc>
        <w:tc>
          <w:tcPr>
            <w:tcW w:w="13109" w:type="dxa"/>
          </w:tcPr>
          <w:p w14:paraId="0F69360B" w14:textId="3617F5FF" w:rsidR="00DE70B5" w:rsidRPr="00277673" w:rsidRDefault="00DE70B5" w:rsidP="0040559C">
            <w:pPr>
              <w:pStyle w:val="Heading2"/>
              <w:jc w:val="both"/>
              <w:outlineLvl w:val="1"/>
              <w:cnfStyle w:val="000000000000" w:firstRow="0" w:lastRow="0" w:firstColumn="0" w:lastColumn="0" w:oddVBand="0" w:evenVBand="0" w:oddHBand="0" w:evenHBand="0" w:firstRowFirstColumn="0" w:firstRowLastColumn="0" w:lastRowFirstColumn="0" w:lastRowLastColumn="0"/>
              <w:rPr>
                <w:bCs w:val="0"/>
                <w:sz w:val="22"/>
                <w:szCs w:val="22"/>
              </w:rPr>
            </w:pPr>
            <w:r w:rsidRPr="00C910F7">
              <w:rPr>
                <w:sz w:val="22"/>
                <w:szCs w:val="22"/>
              </w:rPr>
              <w:t xml:space="preserve">TBMC’S STATUTORY RECORDS – </w:t>
            </w:r>
            <w:r w:rsidRPr="00277673">
              <w:rPr>
                <w:b w:val="0"/>
                <w:sz w:val="22"/>
                <w:szCs w:val="22"/>
              </w:rPr>
              <w:t>Chair reported that</w:t>
            </w:r>
            <w:r w:rsidR="00277673" w:rsidRPr="00277673">
              <w:rPr>
                <w:b w:val="0"/>
                <w:sz w:val="22"/>
                <w:szCs w:val="22"/>
              </w:rPr>
              <w:t xml:space="preserve"> Company’s House Register</w:t>
            </w:r>
            <w:r w:rsidR="00A22A7D">
              <w:rPr>
                <w:b w:val="0"/>
                <w:sz w:val="22"/>
                <w:szCs w:val="22"/>
              </w:rPr>
              <w:t xml:space="preserve"> for Thurne Bungalows Management Company Limited</w:t>
            </w:r>
            <w:r w:rsidR="00277673" w:rsidRPr="00277673">
              <w:rPr>
                <w:b w:val="0"/>
                <w:sz w:val="22"/>
                <w:szCs w:val="22"/>
              </w:rPr>
              <w:t xml:space="preserve"> </w:t>
            </w:r>
            <w:r w:rsidR="00A22A7D">
              <w:rPr>
                <w:b w:val="0"/>
                <w:sz w:val="22"/>
                <w:szCs w:val="22"/>
              </w:rPr>
              <w:t>was highlighting,</w:t>
            </w:r>
            <w:r w:rsidR="00277673">
              <w:rPr>
                <w:sz w:val="22"/>
                <w:szCs w:val="22"/>
              </w:rPr>
              <w:t xml:space="preserve"> </w:t>
            </w:r>
            <w:r w:rsidR="0040559C" w:rsidRPr="0040559C">
              <w:rPr>
                <w:b w:val="0"/>
                <w:sz w:val="22"/>
                <w:szCs w:val="22"/>
              </w:rPr>
              <w:t>“</w:t>
            </w:r>
            <w:r w:rsidR="00277673" w:rsidRPr="0040559C">
              <w:rPr>
                <w:b w:val="0"/>
                <w:color w:val="000000" w:themeColor="text1"/>
                <w:sz w:val="22"/>
                <w:szCs w:val="22"/>
              </w:rPr>
              <w:t xml:space="preserve">Confirmation statement overdue. Next statement date </w:t>
            </w:r>
            <w:r w:rsidR="00277673" w:rsidRPr="0040559C">
              <w:rPr>
                <w:rStyle w:val="Strong"/>
                <w:color w:val="000000" w:themeColor="text1"/>
                <w:sz w:val="22"/>
                <w:szCs w:val="22"/>
              </w:rPr>
              <w:t>1 April 2026</w:t>
            </w:r>
            <w:r w:rsidR="00277673" w:rsidRPr="0040559C">
              <w:rPr>
                <w:b w:val="0"/>
                <w:color w:val="000000" w:themeColor="text1"/>
                <w:sz w:val="22"/>
                <w:szCs w:val="22"/>
              </w:rPr>
              <w:t xml:space="preserve"> due by </w:t>
            </w:r>
            <w:r w:rsidR="00277673" w:rsidRPr="0040559C">
              <w:rPr>
                <w:rStyle w:val="Strong"/>
                <w:color w:val="000000" w:themeColor="text1"/>
                <w:sz w:val="22"/>
                <w:szCs w:val="22"/>
              </w:rPr>
              <w:t>15 April 2026</w:t>
            </w:r>
            <w:r w:rsidR="00277673" w:rsidRPr="0040559C">
              <w:rPr>
                <w:rStyle w:val="Strong"/>
                <w:b/>
                <w:bCs/>
                <w:color w:val="000000" w:themeColor="text1"/>
                <w:sz w:val="22"/>
                <w:szCs w:val="22"/>
              </w:rPr>
              <w:t>.</w:t>
            </w:r>
            <w:r w:rsidR="00277673" w:rsidRPr="0040559C">
              <w:rPr>
                <w:rStyle w:val="Strong"/>
                <w:b/>
                <w:bCs/>
                <w:color w:val="000000" w:themeColor="text1"/>
              </w:rPr>
              <w:t xml:space="preserve"> </w:t>
            </w:r>
            <w:r w:rsidR="00277673" w:rsidRPr="0040559C">
              <w:rPr>
                <w:b w:val="0"/>
                <w:color w:val="000000" w:themeColor="text1"/>
                <w:sz w:val="22"/>
                <w:szCs w:val="22"/>
              </w:rPr>
              <w:t xml:space="preserve">Last statement dated </w:t>
            </w:r>
            <w:r w:rsidR="00277673" w:rsidRPr="0040559C">
              <w:rPr>
                <w:rStyle w:val="Strong"/>
                <w:color w:val="000000" w:themeColor="text1"/>
                <w:sz w:val="22"/>
                <w:szCs w:val="22"/>
              </w:rPr>
              <w:t>1 April 2025</w:t>
            </w:r>
            <w:r w:rsidR="00783766">
              <w:rPr>
                <w:rStyle w:val="Strong"/>
                <w:color w:val="000000" w:themeColor="text1"/>
                <w:sz w:val="22"/>
                <w:szCs w:val="22"/>
              </w:rPr>
              <w:t>.</w:t>
            </w:r>
            <w:r w:rsidR="0040559C" w:rsidRPr="0040559C">
              <w:rPr>
                <w:rStyle w:val="Strong"/>
                <w:color w:val="000000" w:themeColor="text1"/>
                <w:sz w:val="22"/>
                <w:szCs w:val="22"/>
              </w:rPr>
              <w:t>”</w:t>
            </w:r>
            <w:r w:rsidR="00277673" w:rsidRPr="00277673">
              <w:rPr>
                <w:color w:val="FF0000"/>
                <w:sz w:val="22"/>
                <w:szCs w:val="22"/>
              </w:rPr>
              <w:t xml:space="preserve"> </w:t>
            </w:r>
            <w:r w:rsidR="00277673" w:rsidRPr="00277673">
              <w:rPr>
                <w:b w:val="0"/>
                <w:color w:val="000000" w:themeColor="text1"/>
                <w:sz w:val="22"/>
                <w:szCs w:val="22"/>
              </w:rPr>
              <w:t>Chair informed Directors that</w:t>
            </w:r>
            <w:r w:rsidR="00277673" w:rsidRPr="00277673">
              <w:rPr>
                <w:color w:val="000000" w:themeColor="text1"/>
                <w:sz w:val="22"/>
                <w:szCs w:val="22"/>
              </w:rPr>
              <w:t xml:space="preserve"> </w:t>
            </w:r>
            <w:r w:rsidR="00277673" w:rsidRPr="00277673">
              <w:rPr>
                <w:b w:val="0"/>
                <w:color w:val="000000" w:themeColor="text1"/>
                <w:sz w:val="22"/>
                <w:szCs w:val="22"/>
              </w:rPr>
              <w:t>the</w:t>
            </w:r>
            <w:r w:rsidR="00277673">
              <w:rPr>
                <w:b w:val="0"/>
                <w:color w:val="000000" w:themeColor="text1"/>
                <w:sz w:val="22"/>
                <w:szCs w:val="22"/>
              </w:rPr>
              <w:t xml:space="preserve"> Company’s Confirmation Statement contained </w:t>
            </w:r>
            <w:r w:rsidR="0040559C">
              <w:rPr>
                <w:b w:val="0"/>
                <w:color w:val="000000" w:themeColor="text1"/>
                <w:sz w:val="22"/>
                <w:szCs w:val="22"/>
              </w:rPr>
              <w:t>very</w:t>
            </w:r>
            <w:r w:rsidR="00277673">
              <w:rPr>
                <w:b w:val="0"/>
                <w:color w:val="000000" w:themeColor="text1"/>
                <w:sz w:val="22"/>
                <w:szCs w:val="22"/>
              </w:rPr>
              <w:t xml:space="preserve"> many historic errors that prevented him submitting </w:t>
            </w:r>
            <w:r w:rsidR="00783766">
              <w:rPr>
                <w:b w:val="0"/>
                <w:color w:val="000000" w:themeColor="text1"/>
                <w:sz w:val="22"/>
                <w:szCs w:val="22"/>
              </w:rPr>
              <w:t xml:space="preserve">it </w:t>
            </w:r>
            <w:r w:rsidR="00277673">
              <w:rPr>
                <w:b w:val="0"/>
                <w:color w:val="000000" w:themeColor="text1"/>
                <w:sz w:val="22"/>
                <w:szCs w:val="22"/>
              </w:rPr>
              <w:t>as a true and accurate record of the Company’s registered members. Chair informed Directors that failure to submit an accurate statement rendered each Director</w:t>
            </w:r>
            <w:r w:rsidR="0040559C">
              <w:rPr>
                <w:b w:val="0"/>
                <w:color w:val="000000" w:themeColor="text1"/>
                <w:sz w:val="22"/>
                <w:szCs w:val="22"/>
              </w:rPr>
              <w:t>, past and current,</w:t>
            </w:r>
            <w:r w:rsidR="00277673">
              <w:rPr>
                <w:b w:val="0"/>
                <w:color w:val="000000" w:themeColor="text1"/>
                <w:sz w:val="22"/>
                <w:szCs w:val="22"/>
              </w:rPr>
              <w:t xml:space="preserve"> and the Company</w:t>
            </w:r>
            <w:r w:rsidR="00783766">
              <w:rPr>
                <w:b w:val="0"/>
                <w:color w:val="000000" w:themeColor="text1"/>
                <w:sz w:val="22"/>
                <w:szCs w:val="22"/>
              </w:rPr>
              <w:t>,</w:t>
            </w:r>
            <w:r w:rsidR="00277673">
              <w:rPr>
                <w:b w:val="0"/>
                <w:color w:val="000000" w:themeColor="text1"/>
                <w:sz w:val="22"/>
                <w:szCs w:val="22"/>
              </w:rPr>
              <w:t xml:space="preserve"> liable to fines</w:t>
            </w:r>
            <w:r w:rsidR="003A03CD">
              <w:rPr>
                <w:b w:val="0"/>
                <w:color w:val="000000" w:themeColor="text1"/>
                <w:sz w:val="22"/>
                <w:szCs w:val="22"/>
              </w:rPr>
              <w:t xml:space="preserve"> of</w:t>
            </w:r>
            <w:r w:rsidR="0040559C">
              <w:rPr>
                <w:b w:val="0"/>
                <w:color w:val="000000" w:themeColor="text1"/>
                <w:sz w:val="22"/>
                <w:szCs w:val="22"/>
              </w:rPr>
              <w:t xml:space="preserve"> up to £5,000</w:t>
            </w:r>
            <w:r w:rsidR="00783766">
              <w:rPr>
                <w:b w:val="0"/>
                <w:color w:val="000000" w:themeColor="text1"/>
                <w:sz w:val="22"/>
                <w:szCs w:val="22"/>
              </w:rPr>
              <w:t xml:space="preserve"> each</w:t>
            </w:r>
            <w:r w:rsidR="00277673">
              <w:rPr>
                <w:b w:val="0"/>
                <w:color w:val="000000" w:themeColor="text1"/>
                <w:sz w:val="22"/>
                <w:szCs w:val="22"/>
              </w:rPr>
              <w:t xml:space="preserve">. </w:t>
            </w:r>
            <w:r w:rsidR="0040559C">
              <w:rPr>
                <w:b w:val="0"/>
                <w:color w:val="000000" w:themeColor="text1"/>
                <w:sz w:val="22"/>
                <w:szCs w:val="22"/>
              </w:rPr>
              <w:t>T</w:t>
            </w:r>
            <w:r w:rsidR="00277673">
              <w:rPr>
                <w:b w:val="0"/>
                <w:color w:val="000000" w:themeColor="text1"/>
                <w:sz w:val="22"/>
                <w:szCs w:val="22"/>
              </w:rPr>
              <w:t>he Company</w:t>
            </w:r>
            <w:r w:rsidR="00783766">
              <w:rPr>
                <w:b w:val="0"/>
                <w:color w:val="000000" w:themeColor="text1"/>
                <w:sz w:val="22"/>
                <w:szCs w:val="22"/>
              </w:rPr>
              <w:t xml:space="preserve"> also</w:t>
            </w:r>
            <w:r w:rsidR="00277673">
              <w:rPr>
                <w:b w:val="0"/>
                <w:color w:val="000000" w:themeColor="text1"/>
                <w:sz w:val="22"/>
                <w:szCs w:val="22"/>
              </w:rPr>
              <w:t xml:space="preserve"> </w:t>
            </w:r>
            <w:r w:rsidR="0040559C">
              <w:rPr>
                <w:b w:val="0"/>
                <w:color w:val="000000" w:themeColor="text1"/>
                <w:sz w:val="22"/>
                <w:szCs w:val="22"/>
              </w:rPr>
              <w:t>faced</w:t>
            </w:r>
            <w:r w:rsidR="00277673">
              <w:rPr>
                <w:b w:val="0"/>
                <w:color w:val="000000" w:themeColor="text1"/>
                <w:sz w:val="22"/>
                <w:szCs w:val="22"/>
              </w:rPr>
              <w:t xml:space="preserve"> be</w:t>
            </w:r>
            <w:r w:rsidR="0040559C">
              <w:rPr>
                <w:b w:val="0"/>
                <w:color w:val="000000" w:themeColor="text1"/>
                <w:sz w:val="22"/>
                <w:szCs w:val="22"/>
              </w:rPr>
              <w:t>ing struck off the Register.</w:t>
            </w:r>
            <w:r w:rsidR="00277673">
              <w:rPr>
                <w:b w:val="0"/>
                <w:color w:val="000000" w:themeColor="text1"/>
                <w:sz w:val="22"/>
                <w:szCs w:val="22"/>
              </w:rPr>
              <w:t xml:space="preserve"> </w:t>
            </w:r>
            <w:r w:rsidR="0040559C">
              <w:rPr>
                <w:b w:val="0"/>
                <w:color w:val="000000" w:themeColor="text1"/>
                <w:sz w:val="22"/>
                <w:szCs w:val="22"/>
              </w:rPr>
              <w:t>Lengthy discussion ensued during which solutions were sought.</w:t>
            </w:r>
          </w:p>
        </w:tc>
        <w:tc>
          <w:tcPr>
            <w:tcW w:w="1645" w:type="dxa"/>
          </w:tcPr>
          <w:p w14:paraId="22F3BE1E" w14:textId="77777777" w:rsidR="0040559C" w:rsidRDefault="0040559C"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271E6D83" w14:textId="77777777" w:rsidR="0040559C" w:rsidRDefault="0040559C"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43FF45E1" w14:textId="77777777" w:rsidR="0040559C" w:rsidRDefault="0040559C"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524AF752" w14:textId="555BF628" w:rsidR="00DE70B5" w:rsidRPr="001F50FD" w:rsidRDefault="0040559C"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 &amp; LW</w:t>
            </w:r>
          </w:p>
        </w:tc>
      </w:tr>
      <w:tr w:rsidR="00DE70B5" w:rsidRPr="001F50FD" w14:paraId="3D2FDFB3" w14:textId="36AEFD44"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9FA2538" w14:textId="6B14D87D" w:rsidR="00DE70B5" w:rsidRPr="00712075" w:rsidRDefault="00DE70B5" w:rsidP="00D867F1">
            <w:pPr>
              <w:jc w:val="both"/>
              <w:rPr>
                <w:color w:val="000000" w:themeColor="text1"/>
                <w:sz w:val="22"/>
                <w:szCs w:val="22"/>
              </w:rPr>
            </w:pPr>
          </w:p>
        </w:tc>
        <w:tc>
          <w:tcPr>
            <w:tcW w:w="13109" w:type="dxa"/>
          </w:tcPr>
          <w:p w14:paraId="7C729AB9" w14:textId="19C2320B"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7236FABC" w14:textId="3E0D30DF"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3CDD520D" w14:textId="423DE0C1"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2091FB3A" w14:textId="4A068293" w:rsidR="00DE70B5" w:rsidRPr="00712075" w:rsidRDefault="00DE70B5" w:rsidP="00D867F1">
            <w:pPr>
              <w:jc w:val="both"/>
              <w:rPr>
                <w:color w:val="000000" w:themeColor="text1"/>
                <w:sz w:val="22"/>
                <w:szCs w:val="22"/>
              </w:rPr>
            </w:pPr>
            <w:r w:rsidRPr="00712075">
              <w:rPr>
                <w:color w:val="000000" w:themeColor="text1"/>
                <w:sz w:val="22"/>
                <w:szCs w:val="22"/>
              </w:rPr>
              <w:t>12.0</w:t>
            </w:r>
          </w:p>
        </w:tc>
        <w:tc>
          <w:tcPr>
            <w:tcW w:w="13109" w:type="dxa"/>
          </w:tcPr>
          <w:p w14:paraId="1B5F9E57" w14:textId="6696EFD7"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 xml:space="preserve">TBMC COMPANY SECRETARY </w:t>
            </w:r>
            <w:r w:rsidRPr="00C910F7">
              <w:rPr>
                <w:sz w:val="22"/>
                <w:szCs w:val="22"/>
              </w:rPr>
              <w:t xml:space="preserve">– To discuss nomination/appointment of a TBMC Company Secretary to ensure compliance with statutory obligations, Companies House filing and maintenance of TBMC’s </w:t>
            </w:r>
            <w:r>
              <w:rPr>
                <w:sz w:val="22"/>
                <w:szCs w:val="22"/>
              </w:rPr>
              <w:t xml:space="preserve">statutory </w:t>
            </w:r>
            <w:r w:rsidRPr="00C910F7">
              <w:rPr>
                <w:sz w:val="22"/>
                <w:szCs w:val="22"/>
              </w:rPr>
              <w:t>records</w:t>
            </w:r>
            <w:r w:rsidR="0040559C">
              <w:rPr>
                <w:sz w:val="22"/>
                <w:szCs w:val="22"/>
              </w:rPr>
              <w:t xml:space="preserve">. </w:t>
            </w:r>
            <w:r w:rsidR="0040559C" w:rsidRPr="00783766">
              <w:rPr>
                <w:b/>
                <w:sz w:val="22"/>
                <w:szCs w:val="22"/>
              </w:rPr>
              <w:t>AGREED</w:t>
            </w:r>
            <w:r w:rsidR="0040559C">
              <w:rPr>
                <w:sz w:val="22"/>
                <w:szCs w:val="22"/>
              </w:rPr>
              <w:t xml:space="preserve"> that a decision be deferred until the next meeting</w:t>
            </w:r>
            <w:r w:rsidR="00D6244F">
              <w:rPr>
                <w:sz w:val="22"/>
                <w:szCs w:val="22"/>
              </w:rPr>
              <w:t>.</w:t>
            </w:r>
          </w:p>
        </w:tc>
        <w:tc>
          <w:tcPr>
            <w:tcW w:w="1645" w:type="dxa"/>
          </w:tcPr>
          <w:p w14:paraId="1BA28751"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5AE419AA"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022680A3" w14:textId="7BB96885"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7FB23D20" w14:textId="0CFC2531" w:rsidR="00DE70B5" w:rsidRPr="00712075" w:rsidRDefault="00DE70B5" w:rsidP="00D867F1">
            <w:pPr>
              <w:jc w:val="both"/>
              <w:rPr>
                <w:color w:val="000000" w:themeColor="text1"/>
                <w:sz w:val="22"/>
                <w:szCs w:val="22"/>
              </w:rPr>
            </w:pPr>
          </w:p>
        </w:tc>
        <w:tc>
          <w:tcPr>
            <w:tcW w:w="13109" w:type="dxa"/>
          </w:tcPr>
          <w:p w14:paraId="73E00023" w14:textId="402B929B"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12EBA763" w14:textId="1D1889CB"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1FBD4535" w14:textId="7581382F"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62A41AED" w14:textId="77777777" w:rsidR="00DE70B5" w:rsidRPr="00712075" w:rsidRDefault="00DE70B5" w:rsidP="00D867F1">
            <w:pPr>
              <w:jc w:val="both"/>
              <w:rPr>
                <w:b w:val="0"/>
                <w:bCs w:val="0"/>
                <w:color w:val="000000" w:themeColor="text1"/>
                <w:sz w:val="22"/>
                <w:szCs w:val="22"/>
              </w:rPr>
            </w:pPr>
            <w:r w:rsidRPr="00712075">
              <w:rPr>
                <w:color w:val="000000" w:themeColor="text1"/>
                <w:sz w:val="22"/>
                <w:szCs w:val="22"/>
              </w:rPr>
              <w:t>13.0</w:t>
            </w:r>
          </w:p>
          <w:p w14:paraId="4D599C13" w14:textId="77777777" w:rsidR="00712075" w:rsidRPr="00712075" w:rsidRDefault="00712075" w:rsidP="00D867F1">
            <w:pPr>
              <w:jc w:val="both"/>
              <w:rPr>
                <w:b w:val="0"/>
                <w:bCs w:val="0"/>
                <w:color w:val="000000" w:themeColor="text1"/>
                <w:sz w:val="22"/>
                <w:szCs w:val="22"/>
              </w:rPr>
            </w:pPr>
          </w:p>
          <w:p w14:paraId="0A048564" w14:textId="5A37D5EC" w:rsidR="00712075" w:rsidRDefault="00712075" w:rsidP="00D867F1">
            <w:pPr>
              <w:jc w:val="both"/>
              <w:rPr>
                <w:color w:val="000000" w:themeColor="text1"/>
                <w:sz w:val="22"/>
                <w:szCs w:val="22"/>
              </w:rPr>
            </w:pPr>
          </w:p>
          <w:p w14:paraId="02663647" w14:textId="77777777" w:rsidR="00DE70B5" w:rsidRDefault="00DE70B5" w:rsidP="00D867F1">
            <w:pPr>
              <w:jc w:val="both"/>
              <w:rPr>
                <w:b w:val="0"/>
                <w:bCs w:val="0"/>
                <w:color w:val="000000" w:themeColor="text1"/>
                <w:sz w:val="22"/>
                <w:szCs w:val="22"/>
              </w:rPr>
            </w:pPr>
            <w:r w:rsidRPr="00712075">
              <w:rPr>
                <w:color w:val="000000" w:themeColor="text1"/>
                <w:sz w:val="22"/>
                <w:szCs w:val="22"/>
              </w:rPr>
              <w:t>14.0</w:t>
            </w:r>
          </w:p>
          <w:p w14:paraId="0B130FD3" w14:textId="77777777" w:rsidR="00712075" w:rsidRDefault="00712075" w:rsidP="00D867F1">
            <w:pPr>
              <w:jc w:val="both"/>
              <w:rPr>
                <w:b w:val="0"/>
                <w:bCs w:val="0"/>
                <w:color w:val="000000" w:themeColor="text1"/>
                <w:sz w:val="22"/>
                <w:szCs w:val="22"/>
              </w:rPr>
            </w:pPr>
          </w:p>
          <w:p w14:paraId="1033CFCC" w14:textId="77777777" w:rsidR="00A22A7D" w:rsidRDefault="00A22A7D" w:rsidP="00D867F1">
            <w:pPr>
              <w:jc w:val="both"/>
              <w:rPr>
                <w:b w:val="0"/>
                <w:bCs w:val="0"/>
                <w:color w:val="000000" w:themeColor="text1"/>
                <w:sz w:val="22"/>
                <w:szCs w:val="22"/>
              </w:rPr>
            </w:pPr>
          </w:p>
          <w:p w14:paraId="17ED6EAB" w14:textId="03D15197" w:rsidR="00712075" w:rsidRPr="00712075" w:rsidRDefault="00712075" w:rsidP="00D867F1">
            <w:pPr>
              <w:jc w:val="both"/>
              <w:rPr>
                <w:color w:val="000000" w:themeColor="text1"/>
                <w:sz w:val="22"/>
                <w:szCs w:val="22"/>
              </w:rPr>
            </w:pPr>
            <w:r>
              <w:rPr>
                <w:color w:val="000000" w:themeColor="text1"/>
                <w:sz w:val="22"/>
                <w:szCs w:val="22"/>
              </w:rPr>
              <w:t>15.0</w:t>
            </w:r>
          </w:p>
        </w:tc>
        <w:tc>
          <w:tcPr>
            <w:tcW w:w="13109" w:type="dxa"/>
          </w:tcPr>
          <w:p w14:paraId="61409B0F" w14:textId="6E0BF6D4" w:rsidR="0071207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TRANSFER OF TBMC SHARES</w:t>
            </w:r>
            <w:r w:rsidRPr="00C910F7">
              <w:rPr>
                <w:sz w:val="22"/>
                <w:szCs w:val="22"/>
              </w:rPr>
              <w:t xml:space="preserve"> –</w:t>
            </w:r>
            <w:r w:rsidR="0040559C">
              <w:rPr>
                <w:sz w:val="22"/>
                <w:szCs w:val="22"/>
              </w:rPr>
              <w:t xml:space="preserve"> Chair reported that </w:t>
            </w:r>
            <w:r w:rsidR="00783766">
              <w:rPr>
                <w:sz w:val="22"/>
                <w:szCs w:val="22"/>
              </w:rPr>
              <w:t xml:space="preserve">TBMC </w:t>
            </w:r>
            <w:r w:rsidR="0040559C">
              <w:rPr>
                <w:sz w:val="22"/>
                <w:szCs w:val="22"/>
              </w:rPr>
              <w:t>Lease</w:t>
            </w:r>
            <w:r w:rsidR="00783766">
              <w:rPr>
                <w:sz w:val="22"/>
                <w:szCs w:val="22"/>
              </w:rPr>
              <w:t xml:space="preserve"> conveyance</w:t>
            </w:r>
            <w:r w:rsidR="0040559C">
              <w:rPr>
                <w:sz w:val="22"/>
                <w:szCs w:val="22"/>
              </w:rPr>
              <w:t xml:space="preserve"> and the transfer of Company shares </w:t>
            </w:r>
            <w:r w:rsidR="00712075">
              <w:rPr>
                <w:sz w:val="22"/>
                <w:szCs w:val="22"/>
              </w:rPr>
              <w:t>continued to be transacted in inconsistent fashion.</w:t>
            </w:r>
            <w:r w:rsidR="00712075" w:rsidRPr="00824521">
              <w:rPr>
                <w:b/>
                <w:sz w:val="22"/>
                <w:szCs w:val="22"/>
              </w:rPr>
              <w:t xml:space="preserve"> AGREED</w:t>
            </w:r>
            <w:r w:rsidR="00712075">
              <w:rPr>
                <w:sz w:val="22"/>
                <w:szCs w:val="22"/>
              </w:rPr>
              <w:t xml:space="preserve"> that a joint meeting be arranged between Directors, TBMC’s Administrator and TBMC’s conveyancing solicitor</w:t>
            </w:r>
            <w:r w:rsidR="00824521">
              <w:rPr>
                <w:sz w:val="22"/>
                <w:szCs w:val="22"/>
              </w:rPr>
              <w:t>s</w:t>
            </w:r>
            <w:r w:rsidR="00783766">
              <w:rPr>
                <w:sz w:val="22"/>
                <w:szCs w:val="22"/>
              </w:rPr>
              <w:t>.</w:t>
            </w:r>
          </w:p>
          <w:p w14:paraId="48A2FEE6" w14:textId="77777777" w:rsidR="00783766" w:rsidRDefault="00783766"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p w14:paraId="089B5039" w14:textId="745E9155" w:rsidR="00DE70B5" w:rsidRPr="00A22A7D"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Pr>
                <w:b/>
                <w:sz w:val="22"/>
                <w:szCs w:val="22"/>
              </w:rPr>
              <w:t xml:space="preserve">TBMC PERFORMANCE REVIEW – </w:t>
            </w:r>
            <w:r>
              <w:rPr>
                <w:sz w:val="22"/>
                <w:szCs w:val="22"/>
              </w:rPr>
              <w:t>Year to date</w:t>
            </w:r>
            <w:r w:rsidR="00712075">
              <w:rPr>
                <w:sz w:val="22"/>
                <w:szCs w:val="22"/>
              </w:rPr>
              <w:t xml:space="preserve"> (</w:t>
            </w:r>
            <w:r w:rsidR="00C20E62">
              <w:rPr>
                <w:sz w:val="22"/>
                <w:szCs w:val="22"/>
              </w:rPr>
              <w:t>As</w:t>
            </w:r>
            <w:r w:rsidR="00783766">
              <w:rPr>
                <w:sz w:val="22"/>
                <w:szCs w:val="22"/>
              </w:rPr>
              <w:t xml:space="preserve"> </w:t>
            </w:r>
            <w:r w:rsidR="00C20E62">
              <w:rPr>
                <w:sz w:val="22"/>
                <w:szCs w:val="22"/>
              </w:rPr>
              <w:t xml:space="preserve">duly resolved at </w:t>
            </w:r>
            <w:r w:rsidR="00783766">
              <w:rPr>
                <w:sz w:val="22"/>
                <w:szCs w:val="22"/>
              </w:rPr>
              <w:t>A</w:t>
            </w:r>
            <w:r w:rsidR="00C20E62">
              <w:rPr>
                <w:sz w:val="22"/>
                <w:szCs w:val="22"/>
              </w:rPr>
              <w:t xml:space="preserve">genda item 1.8, </w:t>
            </w:r>
            <w:r w:rsidR="00783766">
              <w:rPr>
                <w:sz w:val="22"/>
                <w:szCs w:val="22"/>
              </w:rPr>
              <w:t>d</w:t>
            </w:r>
            <w:r w:rsidR="00712075">
              <w:rPr>
                <w:sz w:val="22"/>
                <w:szCs w:val="22"/>
              </w:rPr>
              <w:t xml:space="preserve">iscussion </w:t>
            </w:r>
            <w:r w:rsidR="00C20E62">
              <w:rPr>
                <w:sz w:val="22"/>
                <w:szCs w:val="22"/>
              </w:rPr>
              <w:t xml:space="preserve">was </w:t>
            </w:r>
            <w:r w:rsidR="00712075">
              <w:rPr>
                <w:sz w:val="22"/>
                <w:szCs w:val="22"/>
              </w:rPr>
              <w:t xml:space="preserve">held </w:t>
            </w:r>
            <w:r w:rsidR="00712075" w:rsidRPr="00712075">
              <w:rPr>
                <w:i/>
                <w:sz w:val="22"/>
                <w:szCs w:val="22"/>
              </w:rPr>
              <w:t>in camera</w:t>
            </w:r>
            <w:r w:rsidR="00A22A7D">
              <w:rPr>
                <w:i/>
                <w:sz w:val="22"/>
                <w:szCs w:val="22"/>
              </w:rPr>
              <w:t xml:space="preserve"> </w:t>
            </w:r>
            <w:r w:rsidR="00A22A7D" w:rsidRPr="00A22A7D">
              <w:rPr>
                <w:sz w:val="22"/>
                <w:szCs w:val="22"/>
              </w:rPr>
              <w:t xml:space="preserve">and recorded </w:t>
            </w:r>
            <w:r w:rsidR="00A22A7D">
              <w:rPr>
                <w:sz w:val="22"/>
                <w:szCs w:val="22"/>
              </w:rPr>
              <w:t>in these</w:t>
            </w:r>
            <w:r w:rsidR="00A22A7D" w:rsidRPr="00A22A7D">
              <w:rPr>
                <w:sz w:val="22"/>
                <w:szCs w:val="22"/>
              </w:rPr>
              <w:t xml:space="preserve"> Minutes </w:t>
            </w:r>
            <w:r w:rsidR="00A22A7D">
              <w:rPr>
                <w:sz w:val="22"/>
                <w:szCs w:val="22"/>
              </w:rPr>
              <w:t xml:space="preserve">at </w:t>
            </w:r>
            <w:r w:rsidR="00824521">
              <w:rPr>
                <w:sz w:val="22"/>
                <w:szCs w:val="22"/>
              </w:rPr>
              <w:t xml:space="preserve">Minuting </w:t>
            </w:r>
            <w:r w:rsidR="00A22A7D" w:rsidRPr="00A22A7D">
              <w:rPr>
                <w:sz w:val="22"/>
                <w:szCs w:val="22"/>
              </w:rPr>
              <w:t>item 19.0</w:t>
            </w:r>
          </w:p>
          <w:p w14:paraId="34579A61" w14:textId="77777777" w:rsidR="00712075" w:rsidRDefault="0071207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p w14:paraId="0ABB43FB" w14:textId="611C505F" w:rsidR="00712075" w:rsidRPr="00712075" w:rsidRDefault="00CC7001"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C7001">
              <w:rPr>
                <w:b/>
                <w:sz w:val="22"/>
                <w:szCs w:val="22"/>
              </w:rPr>
              <w:t>LOUISE</w:t>
            </w:r>
            <w:r w:rsidR="00783766">
              <w:rPr>
                <w:b/>
                <w:sz w:val="22"/>
                <w:szCs w:val="22"/>
              </w:rPr>
              <w:t>’S</w:t>
            </w:r>
            <w:r w:rsidRPr="00CC7001">
              <w:rPr>
                <w:b/>
                <w:sz w:val="22"/>
                <w:szCs w:val="22"/>
              </w:rPr>
              <w:t xml:space="preserve"> INCREASED RUNNING COSTS AND FUTURE MAINTENANCE</w:t>
            </w:r>
            <w:r>
              <w:rPr>
                <w:sz w:val="22"/>
                <w:szCs w:val="22"/>
              </w:rPr>
              <w:t xml:space="preserve">: </w:t>
            </w:r>
            <w:r w:rsidR="00712075">
              <w:rPr>
                <w:sz w:val="22"/>
                <w:szCs w:val="22"/>
              </w:rPr>
              <w:t xml:space="preserve">Chair reported </w:t>
            </w:r>
            <w:r>
              <w:rPr>
                <w:sz w:val="22"/>
                <w:szCs w:val="22"/>
              </w:rPr>
              <w:t xml:space="preserve">that RDS had asked TBMC’s consideration in the matter of </w:t>
            </w:r>
            <w:r w:rsidR="00053358">
              <w:rPr>
                <w:sz w:val="22"/>
                <w:szCs w:val="22"/>
              </w:rPr>
              <w:t>RDS’</w:t>
            </w:r>
            <w:r>
              <w:rPr>
                <w:sz w:val="22"/>
                <w:szCs w:val="22"/>
              </w:rPr>
              <w:t xml:space="preserve"> significantly increased overheads due to </w:t>
            </w:r>
            <w:r w:rsidR="00053358">
              <w:rPr>
                <w:sz w:val="22"/>
                <w:szCs w:val="22"/>
              </w:rPr>
              <w:t>on-going international</w:t>
            </w:r>
            <w:r>
              <w:rPr>
                <w:sz w:val="22"/>
                <w:szCs w:val="22"/>
              </w:rPr>
              <w:t xml:space="preserve"> geo-political events and </w:t>
            </w:r>
            <w:r w:rsidR="00053358">
              <w:rPr>
                <w:sz w:val="22"/>
                <w:szCs w:val="22"/>
              </w:rPr>
              <w:t>subsequent</w:t>
            </w:r>
            <w:r>
              <w:rPr>
                <w:sz w:val="22"/>
                <w:szCs w:val="22"/>
              </w:rPr>
              <w:t xml:space="preserve"> increase</w:t>
            </w:r>
            <w:r w:rsidR="00053358">
              <w:rPr>
                <w:sz w:val="22"/>
                <w:szCs w:val="22"/>
              </w:rPr>
              <w:t>s</w:t>
            </w:r>
            <w:r>
              <w:rPr>
                <w:sz w:val="22"/>
                <w:szCs w:val="22"/>
              </w:rPr>
              <w:t xml:space="preserve"> </w:t>
            </w:r>
            <w:r w:rsidR="00053358">
              <w:rPr>
                <w:sz w:val="22"/>
                <w:szCs w:val="22"/>
              </w:rPr>
              <w:t>in the price of oil, which were impacting on RDS’ fuel costs and plastic bags costs</w:t>
            </w:r>
            <w:r>
              <w:rPr>
                <w:sz w:val="22"/>
                <w:szCs w:val="22"/>
              </w:rPr>
              <w:t xml:space="preserve">. </w:t>
            </w:r>
            <w:r w:rsidRPr="00CC7001">
              <w:rPr>
                <w:b/>
                <w:sz w:val="22"/>
                <w:szCs w:val="22"/>
              </w:rPr>
              <w:t>AGREED</w:t>
            </w:r>
            <w:r>
              <w:rPr>
                <w:sz w:val="22"/>
                <w:szCs w:val="22"/>
              </w:rPr>
              <w:t xml:space="preserve"> that RDS</w:t>
            </w:r>
            <w:r w:rsidR="00A22A7D">
              <w:rPr>
                <w:sz w:val="22"/>
                <w:szCs w:val="22"/>
              </w:rPr>
              <w:t xml:space="preserve"> be invited to</w:t>
            </w:r>
            <w:r>
              <w:rPr>
                <w:sz w:val="22"/>
                <w:szCs w:val="22"/>
              </w:rPr>
              <w:t xml:space="preserve"> submit a figure to illustrate the impact increased fuel costs</w:t>
            </w:r>
            <w:r w:rsidR="00783766">
              <w:rPr>
                <w:sz w:val="22"/>
                <w:szCs w:val="22"/>
              </w:rPr>
              <w:t xml:space="preserve"> were having</w:t>
            </w:r>
            <w:r>
              <w:rPr>
                <w:sz w:val="22"/>
                <w:szCs w:val="22"/>
              </w:rPr>
              <w:t xml:space="preserve"> on its business. </w:t>
            </w:r>
            <w:r w:rsidR="00783766">
              <w:rPr>
                <w:sz w:val="22"/>
                <w:szCs w:val="22"/>
              </w:rPr>
              <w:t xml:space="preserve">Once in receipt of same, </w:t>
            </w:r>
            <w:r>
              <w:rPr>
                <w:sz w:val="22"/>
                <w:szCs w:val="22"/>
              </w:rPr>
              <w:t>TBMC then to decide how best to proceed.</w:t>
            </w:r>
          </w:p>
        </w:tc>
        <w:tc>
          <w:tcPr>
            <w:tcW w:w="1645" w:type="dxa"/>
          </w:tcPr>
          <w:p w14:paraId="452DE5F3" w14:textId="1C435A22" w:rsidR="00DE70B5" w:rsidRDefault="0071207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r>
              <w:rPr>
                <w:b/>
                <w:color w:val="000000" w:themeColor="text1"/>
                <w:sz w:val="22"/>
                <w:szCs w:val="22"/>
              </w:rPr>
              <w:t>ACTION CHAIR &amp; LW</w:t>
            </w:r>
          </w:p>
          <w:p w14:paraId="42A0F9D3"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0335ED9D" w14:textId="77777777" w:rsidR="00A22A7D" w:rsidRDefault="00A22A7D"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7FF37D3C" w14:textId="77777777" w:rsidR="00A22A7D" w:rsidRDefault="00A22A7D"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328A78DE" w14:textId="77777777" w:rsidR="00A22A7D" w:rsidRDefault="00A22A7D"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0D121A49" w14:textId="77777777" w:rsidR="00D6244F" w:rsidRDefault="00D6244F"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7BEDA319" w14:textId="77777777" w:rsidR="00D6244F" w:rsidRDefault="00D6244F"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p w14:paraId="79555E41" w14:textId="0A871998" w:rsidR="00A22A7D" w:rsidRPr="001F50FD" w:rsidRDefault="00A22A7D"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r>
              <w:rPr>
                <w:b/>
                <w:bCs/>
                <w:color w:val="000000" w:themeColor="text1"/>
                <w:sz w:val="22"/>
                <w:szCs w:val="22"/>
                <w:lang w:val="en-US"/>
              </w:rPr>
              <w:t>ACTION</w:t>
            </w:r>
            <w:r w:rsidR="00D6244F">
              <w:rPr>
                <w:b/>
                <w:bCs/>
                <w:color w:val="000000" w:themeColor="text1"/>
                <w:sz w:val="22"/>
                <w:szCs w:val="22"/>
                <w:lang w:val="en-US"/>
              </w:rPr>
              <w:t xml:space="preserve"> CHAIR &amp; LW</w:t>
            </w:r>
          </w:p>
        </w:tc>
      </w:tr>
      <w:tr w:rsidR="00DE70B5" w:rsidRPr="001F50FD" w14:paraId="7FC59A31" w14:textId="5B0DD521"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53969EAC" w14:textId="6B9A9363" w:rsidR="00DE70B5" w:rsidRPr="00712075" w:rsidRDefault="00DE70B5" w:rsidP="00D867F1">
            <w:pPr>
              <w:jc w:val="both"/>
              <w:rPr>
                <w:color w:val="000000" w:themeColor="text1"/>
                <w:sz w:val="22"/>
                <w:szCs w:val="22"/>
              </w:rPr>
            </w:pPr>
          </w:p>
        </w:tc>
        <w:tc>
          <w:tcPr>
            <w:tcW w:w="13109" w:type="dxa"/>
          </w:tcPr>
          <w:p w14:paraId="5451FEAE" w14:textId="241534B4"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bCs/>
                <w:sz w:val="22"/>
                <w:szCs w:val="22"/>
                <w:lang w:val="en-US"/>
              </w:rPr>
            </w:pPr>
          </w:p>
        </w:tc>
        <w:tc>
          <w:tcPr>
            <w:tcW w:w="1645" w:type="dxa"/>
          </w:tcPr>
          <w:p w14:paraId="3CB63405" w14:textId="64D806E0"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2"/>
                <w:szCs w:val="22"/>
                <w:lang w:val="en-US"/>
              </w:rPr>
            </w:pPr>
          </w:p>
        </w:tc>
      </w:tr>
      <w:tr w:rsidR="00DE70B5" w:rsidRPr="001F50FD" w14:paraId="2364159C" w14:textId="34F68646"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67C1E860" w14:textId="36720C12" w:rsidR="00DE70B5" w:rsidRPr="00712075" w:rsidRDefault="00DE70B5" w:rsidP="00D867F1">
            <w:pPr>
              <w:jc w:val="both"/>
              <w:rPr>
                <w:color w:val="000000" w:themeColor="text1"/>
                <w:sz w:val="22"/>
                <w:szCs w:val="22"/>
              </w:rPr>
            </w:pPr>
            <w:r w:rsidRPr="00712075">
              <w:rPr>
                <w:color w:val="000000" w:themeColor="text1"/>
                <w:sz w:val="22"/>
                <w:szCs w:val="22"/>
              </w:rPr>
              <w:lastRenderedPageBreak/>
              <w:t>1</w:t>
            </w:r>
            <w:r w:rsidR="00CC7001">
              <w:rPr>
                <w:color w:val="000000" w:themeColor="text1"/>
                <w:sz w:val="22"/>
                <w:szCs w:val="22"/>
              </w:rPr>
              <w:t>6</w:t>
            </w:r>
            <w:r w:rsidRPr="00712075">
              <w:rPr>
                <w:color w:val="000000" w:themeColor="text1"/>
                <w:sz w:val="22"/>
                <w:szCs w:val="22"/>
              </w:rPr>
              <w:t>.0</w:t>
            </w:r>
          </w:p>
        </w:tc>
        <w:tc>
          <w:tcPr>
            <w:tcW w:w="13109" w:type="dxa"/>
          </w:tcPr>
          <w:p w14:paraId="14FCAC6E" w14:textId="2E1385A4" w:rsidR="00DE70B5" w:rsidRPr="00A22A7D"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ANY OTHER NON-SUBSTANTIVE BUSINESS</w:t>
            </w:r>
            <w:r w:rsidR="00712075" w:rsidRPr="00712075">
              <w:rPr>
                <w:sz w:val="22"/>
                <w:szCs w:val="22"/>
              </w:rPr>
              <w:t>:</w:t>
            </w:r>
            <w:r w:rsidRPr="00C910F7">
              <w:rPr>
                <w:b/>
                <w:sz w:val="22"/>
                <w:szCs w:val="22"/>
              </w:rPr>
              <w:t xml:space="preserve"> </w:t>
            </w:r>
            <w:r w:rsidR="00712075" w:rsidRPr="00712075">
              <w:rPr>
                <w:sz w:val="22"/>
                <w:szCs w:val="22"/>
              </w:rPr>
              <w:t>H May reported</w:t>
            </w:r>
            <w:r w:rsidR="00712075">
              <w:rPr>
                <w:sz w:val="22"/>
                <w:szCs w:val="22"/>
              </w:rPr>
              <w:t xml:space="preserve"> that the Upper Thurne Working Group had raised concerns about hedges and trees on the crest of some </w:t>
            </w:r>
            <w:r w:rsidR="00783766">
              <w:rPr>
                <w:sz w:val="22"/>
                <w:szCs w:val="22"/>
              </w:rPr>
              <w:t xml:space="preserve">sections of the </w:t>
            </w:r>
            <w:r w:rsidR="00712075">
              <w:rPr>
                <w:sz w:val="22"/>
                <w:szCs w:val="22"/>
              </w:rPr>
              <w:t>Repps and Ludham Environment Agency flood bank</w:t>
            </w:r>
            <w:r w:rsidR="00CC7001">
              <w:rPr>
                <w:sz w:val="22"/>
                <w:szCs w:val="22"/>
              </w:rPr>
              <w:t xml:space="preserve">. </w:t>
            </w:r>
            <w:r w:rsidR="00CC7001" w:rsidRPr="003A03CD">
              <w:rPr>
                <w:b/>
                <w:sz w:val="22"/>
                <w:szCs w:val="22"/>
              </w:rPr>
              <w:t>AGREED</w:t>
            </w:r>
            <w:r w:rsidR="00CC7001">
              <w:rPr>
                <w:sz w:val="22"/>
                <w:szCs w:val="22"/>
              </w:rPr>
              <w:t xml:space="preserve"> that this was a matter for the Environment Agency.</w:t>
            </w:r>
          </w:p>
        </w:tc>
        <w:tc>
          <w:tcPr>
            <w:tcW w:w="1645" w:type="dxa"/>
          </w:tcPr>
          <w:p w14:paraId="0CDB659C"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7089F8D4" w14:textId="633BC5EF"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76BE64A7" w14:textId="781BCF34"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12BC107D" w14:textId="78AF724E" w:rsidR="00DE70B5" w:rsidRPr="00712075" w:rsidRDefault="00DE70B5" w:rsidP="00D867F1">
            <w:pPr>
              <w:jc w:val="both"/>
              <w:rPr>
                <w:color w:val="000000" w:themeColor="text1"/>
                <w:sz w:val="22"/>
                <w:szCs w:val="22"/>
              </w:rPr>
            </w:pPr>
          </w:p>
        </w:tc>
        <w:tc>
          <w:tcPr>
            <w:tcW w:w="13109" w:type="dxa"/>
          </w:tcPr>
          <w:p w14:paraId="53D1481A" w14:textId="7DC11B82" w:rsidR="00DE70B5" w:rsidRPr="008506DF"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5DE8F733" w14:textId="79F3E910"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392C65D8" w14:textId="4D603C5D"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7F8864CC" w14:textId="219AE952" w:rsidR="00DE70B5" w:rsidRPr="00712075" w:rsidRDefault="00DE70B5" w:rsidP="00D867F1">
            <w:pPr>
              <w:jc w:val="both"/>
              <w:rPr>
                <w:color w:val="000000" w:themeColor="text1"/>
                <w:sz w:val="22"/>
                <w:szCs w:val="22"/>
              </w:rPr>
            </w:pPr>
            <w:r w:rsidRPr="00712075">
              <w:rPr>
                <w:color w:val="000000" w:themeColor="text1"/>
                <w:sz w:val="22"/>
                <w:szCs w:val="22"/>
              </w:rPr>
              <w:t>1</w:t>
            </w:r>
            <w:r w:rsidR="00CC7001">
              <w:rPr>
                <w:color w:val="000000" w:themeColor="text1"/>
                <w:sz w:val="22"/>
                <w:szCs w:val="22"/>
              </w:rPr>
              <w:t>7</w:t>
            </w:r>
            <w:r w:rsidRPr="00712075">
              <w:rPr>
                <w:color w:val="000000" w:themeColor="text1"/>
                <w:sz w:val="22"/>
                <w:szCs w:val="22"/>
              </w:rPr>
              <w:t>.0</w:t>
            </w:r>
          </w:p>
        </w:tc>
        <w:tc>
          <w:tcPr>
            <w:tcW w:w="13109" w:type="dxa"/>
          </w:tcPr>
          <w:p w14:paraId="2E8FD6F4" w14:textId="2A41F08E"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606A25">
              <w:rPr>
                <w:b/>
                <w:sz w:val="22"/>
                <w:szCs w:val="22"/>
              </w:rPr>
              <w:t>IN CAMERA</w:t>
            </w:r>
            <w:r w:rsidRPr="00606A25">
              <w:rPr>
                <w:sz w:val="22"/>
                <w:szCs w:val="22"/>
              </w:rPr>
              <w:t xml:space="preserve"> – </w:t>
            </w:r>
            <w:r w:rsidR="00CC7001">
              <w:rPr>
                <w:sz w:val="22"/>
                <w:szCs w:val="22"/>
              </w:rPr>
              <w:t xml:space="preserve">As a result of </w:t>
            </w:r>
            <w:r w:rsidRPr="00606A25">
              <w:rPr>
                <w:sz w:val="22"/>
                <w:szCs w:val="22"/>
              </w:rPr>
              <w:t>Resolution</w:t>
            </w:r>
            <w:r w:rsidR="00CC7001">
              <w:rPr>
                <w:sz w:val="22"/>
                <w:szCs w:val="22"/>
              </w:rPr>
              <w:t>s</w:t>
            </w:r>
            <w:r w:rsidRPr="00606A25">
              <w:rPr>
                <w:sz w:val="22"/>
                <w:szCs w:val="22"/>
              </w:rPr>
              <w:t xml:space="preserve"> duly </w:t>
            </w:r>
            <w:r w:rsidRPr="00606A25">
              <w:rPr>
                <w:b/>
                <w:sz w:val="22"/>
                <w:szCs w:val="22"/>
              </w:rPr>
              <w:t>CARRIED</w:t>
            </w:r>
            <w:r w:rsidRPr="00606A25">
              <w:rPr>
                <w:sz w:val="22"/>
                <w:szCs w:val="22"/>
              </w:rPr>
              <w:t xml:space="preserve"> at Agenda item</w:t>
            </w:r>
            <w:r w:rsidR="00CC7001">
              <w:rPr>
                <w:sz w:val="22"/>
                <w:szCs w:val="22"/>
              </w:rPr>
              <w:t>s</w:t>
            </w:r>
            <w:r w:rsidRPr="00606A25">
              <w:rPr>
                <w:sz w:val="22"/>
                <w:szCs w:val="22"/>
              </w:rPr>
              <w:t xml:space="preserve"> 1.</w:t>
            </w:r>
            <w:r w:rsidR="00CC7001">
              <w:rPr>
                <w:sz w:val="22"/>
                <w:szCs w:val="22"/>
              </w:rPr>
              <w:t xml:space="preserve">8 and 1.9, </w:t>
            </w:r>
            <w:r w:rsidRPr="00606A25">
              <w:rPr>
                <w:sz w:val="22"/>
                <w:szCs w:val="22"/>
              </w:rPr>
              <w:t>Agenda item</w:t>
            </w:r>
            <w:r w:rsidR="00CC7001">
              <w:rPr>
                <w:sz w:val="22"/>
                <w:szCs w:val="22"/>
              </w:rPr>
              <w:t xml:space="preserve">s 14.0 and </w:t>
            </w:r>
            <w:r w:rsidRPr="00606A25">
              <w:rPr>
                <w:sz w:val="22"/>
                <w:szCs w:val="22"/>
              </w:rPr>
              <w:t>1</w:t>
            </w:r>
            <w:r w:rsidR="00CC7001">
              <w:rPr>
                <w:sz w:val="22"/>
                <w:szCs w:val="22"/>
              </w:rPr>
              <w:t>8</w:t>
            </w:r>
            <w:r w:rsidRPr="00606A25">
              <w:rPr>
                <w:sz w:val="22"/>
                <w:szCs w:val="22"/>
              </w:rPr>
              <w:t>.0 w</w:t>
            </w:r>
            <w:r w:rsidR="00CC7001">
              <w:rPr>
                <w:sz w:val="22"/>
                <w:szCs w:val="22"/>
              </w:rPr>
              <w:t>ere</w:t>
            </w:r>
            <w:r w:rsidRPr="00606A25">
              <w:rPr>
                <w:sz w:val="22"/>
                <w:szCs w:val="22"/>
              </w:rPr>
              <w:t xml:space="preserve"> held </w:t>
            </w:r>
            <w:r w:rsidRPr="00606A25">
              <w:rPr>
                <w:i/>
                <w:sz w:val="22"/>
                <w:szCs w:val="22"/>
              </w:rPr>
              <w:t>in camera</w:t>
            </w:r>
            <w:r w:rsidRPr="00606A25">
              <w:rPr>
                <w:sz w:val="22"/>
                <w:szCs w:val="22"/>
              </w:rPr>
              <w:t xml:space="preserve">. Invited attendees </w:t>
            </w:r>
            <w:r w:rsidR="00C20E62">
              <w:rPr>
                <w:sz w:val="22"/>
                <w:szCs w:val="22"/>
              </w:rPr>
              <w:t>left</w:t>
            </w:r>
            <w:r w:rsidRPr="00606A25">
              <w:rPr>
                <w:sz w:val="22"/>
                <w:szCs w:val="22"/>
              </w:rPr>
              <w:t xml:space="preserve"> the meeting</w:t>
            </w:r>
            <w:r w:rsidR="00C20E62">
              <w:rPr>
                <w:sz w:val="22"/>
                <w:szCs w:val="22"/>
              </w:rPr>
              <w:t xml:space="preserve"> as required so to do</w:t>
            </w:r>
            <w:r w:rsidRPr="00606A25">
              <w:rPr>
                <w:sz w:val="22"/>
                <w:szCs w:val="22"/>
              </w:rPr>
              <w:t xml:space="preserve">. Any and all discussion and any </w:t>
            </w:r>
            <w:r w:rsidR="00C20E62">
              <w:rPr>
                <w:sz w:val="22"/>
                <w:szCs w:val="22"/>
              </w:rPr>
              <w:t xml:space="preserve">and all </w:t>
            </w:r>
            <w:r w:rsidRPr="00606A25">
              <w:rPr>
                <w:sz w:val="22"/>
                <w:szCs w:val="22"/>
              </w:rPr>
              <w:t xml:space="preserve">decisions made </w:t>
            </w:r>
            <w:r w:rsidRPr="00606A25">
              <w:rPr>
                <w:i/>
                <w:sz w:val="22"/>
                <w:szCs w:val="22"/>
              </w:rPr>
              <w:t>in camera</w:t>
            </w:r>
            <w:r w:rsidRPr="00606A25">
              <w:rPr>
                <w:sz w:val="22"/>
                <w:szCs w:val="22"/>
              </w:rPr>
              <w:t xml:space="preserve"> </w:t>
            </w:r>
            <w:r w:rsidR="00C20E62">
              <w:rPr>
                <w:sz w:val="22"/>
                <w:szCs w:val="22"/>
              </w:rPr>
              <w:t>are duly</w:t>
            </w:r>
            <w:r w:rsidRPr="00606A25">
              <w:rPr>
                <w:sz w:val="22"/>
                <w:szCs w:val="22"/>
              </w:rPr>
              <w:t xml:space="preserve"> redacted from any and all published Minutes of the meeting.</w:t>
            </w:r>
          </w:p>
        </w:tc>
        <w:tc>
          <w:tcPr>
            <w:tcW w:w="1645" w:type="dxa"/>
          </w:tcPr>
          <w:p w14:paraId="7FF897A5" w14:textId="77777777"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464857E0" w14:textId="7EDE894D"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0BC02C36" w14:textId="2A4F82E1" w:rsidR="00DE70B5" w:rsidRPr="00712075" w:rsidRDefault="00DE70B5" w:rsidP="00D867F1">
            <w:pPr>
              <w:jc w:val="both"/>
              <w:rPr>
                <w:color w:val="000000" w:themeColor="text1"/>
                <w:sz w:val="22"/>
                <w:szCs w:val="22"/>
              </w:rPr>
            </w:pPr>
          </w:p>
        </w:tc>
        <w:tc>
          <w:tcPr>
            <w:tcW w:w="13109" w:type="dxa"/>
          </w:tcPr>
          <w:p w14:paraId="666CC90A" w14:textId="475CB8EC" w:rsidR="00DE70B5" w:rsidRPr="00C910F7" w:rsidRDefault="00DE70B5" w:rsidP="00D867F1">
            <w:pPr>
              <w:jc w:val="both"/>
              <w:cnfStyle w:val="000000000000" w:firstRow="0" w:lastRow="0" w:firstColumn="0" w:lastColumn="0" w:oddVBand="0" w:evenVBand="0" w:oddHBand="0" w:evenHBand="0" w:firstRowFirstColumn="0" w:firstRowLastColumn="0" w:lastRowFirstColumn="0" w:lastRowLastColumn="0"/>
              <w:rPr>
                <w:b/>
                <w:sz w:val="22"/>
                <w:szCs w:val="22"/>
              </w:rPr>
            </w:pPr>
          </w:p>
        </w:tc>
        <w:tc>
          <w:tcPr>
            <w:tcW w:w="1645" w:type="dxa"/>
          </w:tcPr>
          <w:p w14:paraId="3A46529F" w14:textId="79C933D6" w:rsidR="00DE70B5" w:rsidRPr="001F50FD"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r w:rsidR="00DE70B5" w:rsidRPr="001F50FD" w14:paraId="1EE14FE9" w14:textId="36DC7D25" w:rsidTr="00DE70B5">
        <w:trPr>
          <w:trHeight w:val="273"/>
        </w:trPr>
        <w:tc>
          <w:tcPr>
            <w:cnfStyle w:val="001000000000" w:firstRow="0" w:lastRow="0" w:firstColumn="1" w:lastColumn="0" w:oddVBand="0" w:evenVBand="0" w:oddHBand="0" w:evenHBand="0" w:firstRowFirstColumn="0" w:firstRowLastColumn="0" w:lastRowFirstColumn="0" w:lastRowLastColumn="0"/>
            <w:tcW w:w="636" w:type="dxa"/>
          </w:tcPr>
          <w:p w14:paraId="4B2EFEA4" w14:textId="45808146" w:rsidR="00DE70B5" w:rsidRPr="00712075" w:rsidRDefault="00DE70B5" w:rsidP="00D867F1">
            <w:pPr>
              <w:jc w:val="both"/>
              <w:rPr>
                <w:b w:val="0"/>
                <w:bCs w:val="0"/>
                <w:color w:val="000000" w:themeColor="text1"/>
                <w:sz w:val="22"/>
                <w:szCs w:val="22"/>
              </w:rPr>
            </w:pPr>
            <w:r w:rsidRPr="00712075">
              <w:rPr>
                <w:color w:val="000000" w:themeColor="text1"/>
                <w:sz w:val="22"/>
                <w:szCs w:val="22"/>
              </w:rPr>
              <w:t>1</w:t>
            </w:r>
            <w:r w:rsidR="00CC7001">
              <w:rPr>
                <w:color w:val="000000" w:themeColor="text1"/>
                <w:sz w:val="22"/>
                <w:szCs w:val="22"/>
              </w:rPr>
              <w:t>8</w:t>
            </w:r>
            <w:r w:rsidRPr="00712075">
              <w:rPr>
                <w:color w:val="000000" w:themeColor="text1"/>
                <w:sz w:val="22"/>
                <w:szCs w:val="22"/>
              </w:rPr>
              <w:t>.0</w:t>
            </w:r>
          </w:p>
          <w:p w14:paraId="64EBA94D" w14:textId="77777777" w:rsidR="00DE70B5" w:rsidRPr="00712075" w:rsidRDefault="00DE70B5" w:rsidP="00D867F1">
            <w:pPr>
              <w:jc w:val="both"/>
              <w:rPr>
                <w:b w:val="0"/>
                <w:bCs w:val="0"/>
                <w:color w:val="000000" w:themeColor="text1"/>
                <w:sz w:val="22"/>
                <w:szCs w:val="22"/>
              </w:rPr>
            </w:pPr>
          </w:p>
          <w:p w14:paraId="388902BF" w14:textId="2470F19E" w:rsidR="00DE70B5" w:rsidRPr="000E22E7" w:rsidRDefault="000E22E7" w:rsidP="00D867F1">
            <w:pPr>
              <w:jc w:val="both"/>
              <w:rPr>
                <w:bCs w:val="0"/>
                <w:color w:val="000000" w:themeColor="text1"/>
                <w:sz w:val="22"/>
                <w:szCs w:val="22"/>
              </w:rPr>
            </w:pPr>
            <w:r w:rsidRPr="000E22E7">
              <w:rPr>
                <w:bCs w:val="0"/>
                <w:color w:val="000000" w:themeColor="text1"/>
                <w:sz w:val="22"/>
                <w:szCs w:val="22"/>
              </w:rPr>
              <w:t>1</w:t>
            </w:r>
            <w:r w:rsidR="00824521">
              <w:rPr>
                <w:bCs w:val="0"/>
                <w:color w:val="000000" w:themeColor="text1"/>
                <w:sz w:val="22"/>
                <w:szCs w:val="22"/>
              </w:rPr>
              <w:t>9</w:t>
            </w:r>
            <w:bookmarkStart w:id="0" w:name="_GoBack"/>
            <w:bookmarkEnd w:id="0"/>
            <w:r w:rsidRPr="000E22E7">
              <w:rPr>
                <w:bCs w:val="0"/>
                <w:color w:val="000000" w:themeColor="text1"/>
                <w:sz w:val="22"/>
                <w:szCs w:val="22"/>
              </w:rPr>
              <w:t>.0</w:t>
            </w:r>
          </w:p>
          <w:p w14:paraId="27741D67" w14:textId="77777777" w:rsidR="00053358" w:rsidRDefault="00053358" w:rsidP="00D867F1">
            <w:pPr>
              <w:jc w:val="both"/>
              <w:rPr>
                <w:b w:val="0"/>
                <w:bCs w:val="0"/>
                <w:color w:val="000000" w:themeColor="text1"/>
                <w:sz w:val="22"/>
                <w:szCs w:val="22"/>
              </w:rPr>
            </w:pPr>
          </w:p>
          <w:p w14:paraId="79DEACA7" w14:textId="77777777" w:rsidR="00053358" w:rsidRDefault="00053358" w:rsidP="00D867F1">
            <w:pPr>
              <w:jc w:val="both"/>
              <w:rPr>
                <w:b w:val="0"/>
                <w:bCs w:val="0"/>
                <w:color w:val="000000" w:themeColor="text1"/>
                <w:sz w:val="22"/>
                <w:szCs w:val="22"/>
              </w:rPr>
            </w:pPr>
          </w:p>
          <w:p w14:paraId="29AB0DBE" w14:textId="77777777" w:rsidR="00A22A7D" w:rsidRDefault="00A22A7D" w:rsidP="00D867F1">
            <w:pPr>
              <w:jc w:val="both"/>
              <w:rPr>
                <w:b w:val="0"/>
                <w:bCs w:val="0"/>
                <w:color w:val="000000" w:themeColor="text1"/>
                <w:sz w:val="22"/>
                <w:szCs w:val="22"/>
              </w:rPr>
            </w:pPr>
          </w:p>
          <w:p w14:paraId="2115CDCF" w14:textId="4A8EF7F7" w:rsidR="00053358" w:rsidRPr="00712075" w:rsidRDefault="000E22E7" w:rsidP="00D867F1">
            <w:pPr>
              <w:jc w:val="both"/>
              <w:rPr>
                <w:color w:val="000000" w:themeColor="text1"/>
                <w:sz w:val="22"/>
                <w:szCs w:val="22"/>
              </w:rPr>
            </w:pPr>
            <w:r>
              <w:rPr>
                <w:color w:val="000000" w:themeColor="text1"/>
                <w:sz w:val="22"/>
                <w:szCs w:val="22"/>
              </w:rPr>
              <w:t>20</w:t>
            </w:r>
            <w:r w:rsidR="00053358">
              <w:rPr>
                <w:color w:val="000000" w:themeColor="text1"/>
                <w:sz w:val="22"/>
                <w:szCs w:val="22"/>
              </w:rPr>
              <w:t>.0</w:t>
            </w:r>
          </w:p>
        </w:tc>
        <w:tc>
          <w:tcPr>
            <w:tcW w:w="13109" w:type="dxa"/>
          </w:tcPr>
          <w:p w14:paraId="3FCAD301" w14:textId="4E87F21D"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r w:rsidRPr="00C910F7">
              <w:rPr>
                <w:b/>
                <w:sz w:val="22"/>
                <w:szCs w:val="22"/>
              </w:rPr>
              <w:t>HMLR TP1s</w:t>
            </w:r>
            <w:r w:rsidRPr="00C910F7">
              <w:rPr>
                <w:sz w:val="22"/>
                <w:szCs w:val="22"/>
              </w:rPr>
              <w:t xml:space="preserve"> –</w:t>
            </w:r>
            <w:r>
              <w:rPr>
                <w:sz w:val="22"/>
                <w:szCs w:val="22"/>
              </w:rPr>
              <w:t xml:space="preserve"> </w:t>
            </w:r>
            <w:r w:rsidR="000E22E7">
              <w:rPr>
                <w:sz w:val="22"/>
                <w:szCs w:val="22"/>
              </w:rPr>
              <w:t>The Minutes of this agenda item have been redacted for legal privilege reason.</w:t>
            </w:r>
          </w:p>
          <w:p w14:paraId="630D93A5"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sz w:val="22"/>
                <w:szCs w:val="22"/>
              </w:rPr>
            </w:pPr>
          </w:p>
          <w:p w14:paraId="626C5972" w14:textId="6FF8C081" w:rsidR="00053358" w:rsidRPr="00053358" w:rsidRDefault="00053358" w:rsidP="00053358">
            <w:pPr>
              <w:cnfStyle w:val="000000000000" w:firstRow="0" w:lastRow="0" w:firstColumn="0" w:lastColumn="0" w:oddVBand="0" w:evenVBand="0" w:oddHBand="0" w:evenHBand="0" w:firstRowFirstColumn="0" w:firstRowLastColumn="0" w:lastRowFirstColumn="0" w:lastRowLastColumn="0"/>
              <w:rPr>
                <w:sz w:val="22"/>
                <w:szCs w:val="22"/>
              </w:rPr>
            </w:pPr>
            <w:r>
              <w:rPr>
                <w:b/>
                <w:sz w:val="22"/>
                <w:szCs w:val="22"/>
              </w:rPr>
              <w:t xml:space="preserve">TBMC PERFORMANCE REVIEW </w:t>
            </w:r>
            <w:r>
              <w:rPr>
                <w:sz w:val="22"/>
                <w:szCs w:val="22"/>
              </w:rPr>
              <w:t>–</w:t>
            </w:r>
            <w:r w:rsidR="000E22E7">
              <w:rPr>
                <w:sz w:val="22"/>
                <w:szCs w:val="22"/>
              </w:rPr>
              <w:t xml:space="preserve"> The Minutes of this agenda item have been redacted for commercial sensitivity reason.</w:t>
            </w:r>
          </w:p>
          <w:p w14:paraId="171F6AC6" w14:textId="77777777" w:rsidR="00053358" w:rsidRDefault="00053358" w:rsidP="00D867F1">
            <w:pPr>
              <w:jc w:val="center"/>
              <w:cnfStyle w:val="000000000000" w:firstRow="0" w:lastRow="0" w:firstColumn="0" w:lastColumn="0" w:oddVBand="0" w:evenVBand="0" w:oddHBand="0" w:evenHBand="0" w:firstRowFirstColumn="0" w:firstRowLastColumn="0" w:lastRowFirstColumn="0" w:lastRowLastColumn="0"/>
              <w:rPr>
                <w:b/>
                <w:sz w:val="22"/>
                <w:szCs w:val="22"/>
              </w:rPr>
            </w:pPr>
          </w:p>
          <w:p w14:paraId="32CC215A" w14:textId="77777777" w:rsidR="00053358" w:rsidRDefault="00053358" w:rsidP="00D867F1">
            <w:pPr>
              <w:jc w:val="center"/>
              <w:cnfStyle w:val="000000000000" w:firstRow="0" w:lastRow="0" w:firstColumn="0" w:lastColumn="0" w:oddVBand="0" w:evenVBand="0" w:oddHBand="0" w:evenHBand="0" w:firstRowFirstColumn="0" w:firstRowLastColumn="0" w:lastRowFirstColumn="0" w:lastRowLastColumn="0"/>
              <w:rPr>
                <w:b/>
                <w:sz w:val="22"/>
                <w:szCs w:val="22"/>
              </w:rPr>
            </w:pPr>
          </w:p>
          <w:p w14:paraId="1AE60952" w14:textId="2B4FE335" w:rsidR="00DE70B5" w:rsidRDefault="00CC7001" w:rsidP="00D867F1">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WITH NO FURTHER BUSINESS TO DISCUSS CHAIR CLOSED THE MEETING AT 8.50 p.m.</w:t>
            </w:r>
          </w:p>
          <w:p w14:paraId="0600433E" w14:textId="77777777" w:rsidR="00DE70B5" w:rsidRDefault="00DE70B5" w:rsidP="00D867F1">
            <w:pPr>
              <w:jc w:val="center"/>
              <w:cnfStyle w:val="000000000000" w:firstRow="0" w:lastRow="0" w:firstColumn="0" w:lastColumn="0" w:oddVBand="0" w:evenVBand="0" w:oddHBand="0" w:evenHBand="0" w:firstRowFirstColumn="0" w:firstRowLastColumn="0" w:lastRowFirstColumn="0" w:lastRowLastColumn="0"/>
              <w:rPr>
                <w:b/>
                <w:sz w:val="22"/>
                <w:szCs w:val="22"/>
              </w:rPr>
            </w:pPr>
          </w:p>
          <w:p w14:paraId="1AA42FF1" w14:textId="77777777" w:rsidR="00DE70B5" w:rsidRDefault="00DE70B5" w:rsidP="00CC7001">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DATE OF NEXT MEETING: FRIDAY, 4</w:t>
            </w:r>
            <w:r w:rsidRPr="00D867F1">
              <w:rPr>
                <w:b/>
                <w:sz w:val="22"/>
                <w:szCs w:val="22"/>
                <w:vertAlign w:val="superscript"/>
              </w:rPr>
              <w:t>th</w:t>
            </w:r>
            <w:r>
              <w:rPr>
                <w:b/>
                <w:sz w:val="22"/>
                <w:szCs w:val="22"/>
              </w:rPr>
              <w:t xml:space="preserve"> September, 2026 at New Victory Hall, Neatishead</w:t>
            </w:r>
          </w:p>
          <w:p w14:paraId="6FE09C07" w14:textId="77777777" w:rsidR="000E22E7" w:rsidRDefault="000E22E7" w:rsidP="00CC7001">
            <w:pPr>
              <w:jc w:val="center"/>
              <w:cnfStyle w:val="000000000000" w:firstRow="0" w:lastRow="0" w:firstColumn="0" w:lastColumn="0" w:oddVBand="0" w:evenVBand="0" w:oddHBand="0" w:evenHBand="0" w:firstRowFirstColumn="0" w:firstRowLastColumn="0" w:lastRowFirstColumn="0" w:lastRowLastColumn="0"/>
              <w:rPr>
                <w:sz w:val="22"/>
                <w:szCs w:val="22"/>
              </w:rPr>
            </w:pPr>
          </w:p>
          <w:p w14:paraId="1250579F" w14:textId="77777777" w:rsidR="000E22E7" w:rsidRDefault="000E22E7" w:rsidP="00CC7001">
            <w:pPr>
              <w:jc w:val="center"/>
              <w:cnfStyle w:val="000000000000" w:firstRow="0" w:lastRow="0" w:firstColumn="0" w:lastColumn="0" w:oddVBand="0" w:evenVBand="0" w:oddHBand="0" w:evenHBand="0" w:firstRowFirstColumn="0" w:firstRowLastColumn="0" w:lastRowFirstColumn="0" w:lastRowLastColumn="0"/>
              <w:rPr>
                <w:sz w:val="22"/>
                <w:szCs w:val="22"/>
              </w:rPr>
            </w:pPr>
          </w:p>
          <w:p w14:paraId="7EDC6282" w14:textId="77777777" w:rsidR="000E22E7" w:rsidRDefault="000E22E7" w:rsidP="00CC7001">
            <w:pPr>
              <w:jc w:val="center"/>
              <w:cnfStyle w:val="000000000000" w:firstRow="0" w:lastRow="0" w:firstColumn="0" w:lastColumn="0" w:oddVBand="0" w:evenVBand="0" w:oddHBand="0" w:evenHBand="0" w:firstRowFirstColumn="0" w:firstRowLastColumn="0" w:lastRowFirstColumn="0" w:lastRowLastColumn="0"/>
              <w:rPr>
                <w:sz w:val="22"/>
                <w:szCs w:val="22"/>
              </w:rPr>
            </w:pPr>
          </w:p>
          <w:p w14:paraId="273044FA" w14:textId="6B81F063" w:rsidR="000E22E7" w:rsidRDefault="000E22E7" w:rsidP="000E22E7">
            <w:pPr>
              <w:jc w:val="right"/>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Signed</w:t>
            </w:r>
            <w:r w:rsidR="00824521">
              <w:rPr>
                <w:sz w:val="22"/>
                <w:szCs w:val="22"/>
              </w:rPr>
              <w:t>:  David W Sanford</w:t>
            </w:r>
          </w:p>
          <w:p w14:paraId="72F005A4" w14:textId="0EF978F0" w:rsidR="00824521" w:rsidRDefault="00824521" w:rsidP="000E22E7">
            <w:pPr>
              <w:jc w:val="right"/>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Chair</w:t>
            </w:r>
          </w:p>
          <w:p w14:paraId="13A153C0" w14:textId="04A6AAD8" w:rsidR="00824521" w:rsidRDefault="00824521" w:rsidP="000E22E7">
            <w:pPr>
              <w:jc w:val="right"/>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Thurne bungalows Management Co Ltd</w:t>
            </w:r>
          </w:p>
          <w:p w14:paraId="08F4CF27" w14:textId="103C22B3" w:rsidR="00824521" w:rsidRDefault="00824521" w:rsidP="000E22E7">
            <w:pPr>
              <w:jc w:val="right"/>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10</w:t>
            </w:r>
            <w:r w:rsidRPr="00824521">
              <w:rPr>
                <w:sz w:val="22"/>
                <w:szCs w:val="22"/>
                <w:vertAlign w:val="superscript"/>
              </w:rPr>
              <w:t>th</w:t>
            </w:r>
            <w:r>
              <w:rPr>
                <w:sz w:val="22"/>
                <w:szCs w:val="22"/>
              </w:rPr>
              <w:t xml:space="preserve"> May, 2026</w:t>
            </w:r>
          </w:p>
          <w:p w14:paraId="5C8551BE" w14:textId="04B17709" w:rsidR="000E22E7" w:rsidRPr="00C910F7" w:rsidRDefault="000E22E7" w:rsidP="00CC7001">
            <w:pPr>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1645" w:type="dxa"/>
          </w:tcPr>
          <w:p w14:paraId="57D5CC57" w14:textId="77777777" w:rsidR="00DE70B5" w:rsidRDefault="00DE70B5"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76AE7B87" w14:textId="77777777" w:rsidR="00053358" w:rsidRDefault="00053358"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p w14:paraId="43B9D70C" w14:textId="5DF2974B" w:rsidR="00A22A7D" w:rsidRPr="001F50FD" w:rsidRDefault="00A22A7D" w:rsidP="00D867F1">
            <w:pPr>
              <w:jc w:val="both"/>
              <w:cnfStyle w:val="000000000000" w:firstRow="0" w:lastRow="0" w:firstColumn="0" w:lastColumn="0" w:oddVBand="0" w:evenVBand="0" w:oddHBand="0" w:evenHBand="0" w:firstRowFirstColumn="0" w:firstRowLastColumn="0" w:lastRowFirstColumn="0" w:lastRowLastColumn="0"/>
              <w:rPr>
                <w:b/>
                <w:color w:val="000000" w:themeColor="text1"/>
                <w:sz w:val="22"/>
                <w:szCs w:val="22"/>
              </w:rPr>
            </w:pPr>
          </w:p>
        </w:tc>
      </w:tr>
    </w:tbl>
    <w:p w14:paraId="267F78C3" w14:textId="791A0CA1" w:rsidR="00073B55" w:rsidRPr="00281137" w:rsidRDefault="00073B55" w:rsidP="00A62100">
      <w:pPr>
        <w:jc w:val="both"/>
        <w:rPr>
          <w:b/>
          <w:sz w:val="28"/>
          <w:szCs w:val="28"/>
        </w:rPr>
      </w:pPr>
    </w:p>
    <w:sectPr w:rsidR="00073B55" w:rsidRPr="00281137" w:rsidSect="007945C4">
      <w:headerReference w:type="even" r:id="rId8"/>
      <w:headerReference w:type="default" r:id="rId9"/>
      <w:footerReference w:type="even" r:id="rId10"/>
      <w:footerReference w:type="default" r:id="rId11"/>
      <w:headerReference w:type="first" r:id="rId12"/>
      <w:footerReference w:type="first" r:id="rId13"/>
      <w:pgSz w:w="16840" w:h="11900" w:orient="landscape"/>
      <w:pgMar w:top="720" w:right="720" w:bottom="720" w:left="720" w:header="720" w:footer="720" w:gutter="0"/>
      <w:pgBorders w:offsetFrom="page">
        <w:top w:val="single" w:sz="8" w:space="24" w:color="auto"/>
        <w:left w:val="single" w:sz="8" w:space="24" w:color="auto"/>
        <w:bottom w:val="single" w:sz="8" w:space="24" w:color="auto"/>
        <w:right w:val="single" w:sz="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46D1FF" w14:textId="77777777" w:rsidR="004529DE" w:rsidRDefault="004529DE" w:rsidP="008710F8">
      <w:r>
        <w:separator/>
      </w:r>
    </w:p>
  </w:endnote>
  <w:endnote w:type="continuationSeparator" w:id="0">
    <w:p w14:paraId="6323E0CB" w14:textId="77777777" w:rsidR="004529DE" w:rsidRDefault="004529DE" w:rsidP="0087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18916809"/>
      <w:docPartObj>
        <w:docPartGallery w:val="Page Numbers (Bottom of Page)"/>
        <w:docPartUnique/>
      </w:docPartObj>
    </w:sdtPr>
    <w:sdtEndPr>
      <w:rPr>
        <w:rStyle w:val="PageNumber"/>
      </w:rPr>
    </w:sdtEndPr>
    <w:sdtContent>
      <w:p w14:paraId="53775890" w14:textId="63AB08C3" w:rsidR="002D3D5D" w:rsidRDefault="002D3D5D" w:rsidP="00BD24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564B47" w14:textId="77777777" w:rsidR="008710F8" w:rsidRDefault="008710F8" w:rsidP="002D3D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0018103"/>
      <w:docPartObj>
        <w:docPartGallery w:val="Page Numbers (Bottom of Page)"/>
        <w:docPartUnique/>
      </w:docPartObj>
    </w:sdtPr>
    <w:sdtEndPr>
      <w:rPr>
        <w:rStyle w:val="PageNumber"/>
      </w:rPr>
    </w:sdtEndPr>
    <w:sdtContent>
      <w:p w14:paraId="19E0CE15" w14:textId="6CDFB32E" w:rsidR="002D3D5D" w:rsidRDefault="002D3D5D" w:rsidP="00BD24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A98390" w14:textId="77777777" w:rsidR="008710F8" w:rsidRDefault="008710F8" w:rsidP="002D3D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F8D570" w14:textId="77777777" w:rsidR="008710F8" w:rsidRDefault="00871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407C94" w14:textId="77777777" w:rsidR="004529DE" w:rsidRDefault="004529DE" w:rsidP="008710F8">
      <w:r>
        <w:separator/>
      </w:r>
    </w:p>
  </w:footnote>
  <w:footnote w:type="continuationSeparator" w:id="0">
    <w:p w14:paraId="5BC44B17" w14:textId="77777777" w:rsidR="004529DE" w:rsidRDefault="004529DE" w:rsidP="00871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C1DE83" w14:textId="4474EEAF" w:rsidR="008710F8" w:rsidRDefault="008710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E6CF6" w14:textId="54F584B1" w:rsidR="008710F8" w:rsidRDefault="008710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44A1B" w14:textId="25FBB5AA" w:rsidR="008710F8" w:rsidRDefault="008710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D4411"/>
    <w:multiLevelType w:val="multilevel"/>
    <w:tmpl w:val="3F30969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2C17B9F"/>
    <w:multiLevelType w:val="hybridMultilevel"/>
    <w:tmpl w:val="9EB03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313559"/>
    <w:multiLevelType w:val="multilevel"/>
    <w:tmpl w:val="C29EB0F4"/>
    <w:lvl w:ilvl="0">
      <w:start w:val="2"/>
      <w:numFmt w:val="decimal"/>
      <w:lvlText w:val="%1.0"/>
      <w:lvlJc w:val="left"/>
      <w:pPr>
        <w:ind w:left="502"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302" w:hanging="720"/>
      </w:pPr>
      <w:rPr>
        <w:rFonts w:hint="default"/>
      </w:rPr>
    </w:lvl>
    <w:lvl w:ilvl="3">
      <w:start w:val="1"/>
      <w:numFmt w:val="decimal"/>
      <w:lvlText w:val="%1.%2.%3.%4"/>
      <w:lvlJc w:val="left"/>
      <w:pPr>
        <w:ind w:left="3022" w:hanging="720"/>
      </w:pPr>
      <w:rPr>
        <w:rFonts w:hint="default"/>
      </w:rPr>
    </w:lvl>
    <w:lvl w:ilvl="4">
      <w:start w:val="1"/>
      <w:numFmt w:val="decimal"/>
      <w:lvlText w:val="%1.%2.%3.%4.%5"/>
      <w:lvlJc w:val="left"/>
      <w:pPr>
        <w:ind w:left="4102" w:hanging="1080"/>
      </w:pPr>
      <w:rPr>
        <w:rFonts w:hint="default"/>
      </w:rPr>
    </w:lvl>
    <w:lvl w:ilvl="5">
      <w:start w:val="1"/>
      <w:numFmt w:val="decimal"/>
      <w:lvlText w:val="%1.%2.%3.%4.%5.%6"/>
      <w:lvlJc w:val="left"/>
      <w:pPr>
        <w:ind w:left="4822" w:hanging="1080"/>
      </w:pPr>
      <w:rPr>
        <w:rFonts w:hint="default"/>
      </w:rPr>
    </w:lvl>
    <w:lvl w:ilvl="6">
      <w:start w:val="1"/>
      <w:numFmt w:val="decimal"/>
      <w:lvlText w:val="%1.%2.%3.%4.%5.%6.%7"/>
      <w:lvlJc w:val="left"/>
      <w:pPr>
        <w:ind w:left="5902" w:hanging="1440"/>
      </w:pPr>
      <w:rPr>
        <w:rFonts w:hint="default"/>
      </w:rPr>
    </w:lvl>
    <w:lvl w:ilvl="7">
      <w:start w:val="1"/>
      <w:numFmt w:val="decimal"/>
      <w:lvlText w:val="%1.%2.%3.%4.%5.%6.%7.%8"/>
      <w:lvlJc w:val="left"/>
      <w:pPr>
        <w:ind w:left="6622" w:hanging="1440"/>
      </w:pPr>
      <w:rPr>
        <w:rFonts w:hint="default"/>
      </w:rPr>
    </w:lvl>
    <w:lvl w:ilvl="8">
      <w:start w:val="1"/>
      <w:numFmt w:val="decimal"/>
      <w:lvlText w:val="%1.%2.%3.%4.%5.%6.%7.%8.%9"/>
      <w:lvlJc w:val="left"/>
      <w:pPr>
        <w:ind w:left="7702" w:hanging="1800"/>
      </w:pPr>
      <w:rPr>
        <w:rFonts w:hint="default"/>
      </w:rPr>
    </w:lvl>
  </w:abstractNum>
  <w:abstractNum w:abstractNumId="3" w15:restartNumberingAfterBreak="0">
    <w:nsid w:val="6A312FC5"/>
    <w:multiLevelType w:val="hybridMultilevel"/>
    <w:tmpl w:val="F41EBE30"/>
    <w:lvl w:ilvl="0" w:tplc="CE1EDF5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5D34A3"/>
    <w:multiLevelType w:val="hybridMultilevel"/>
    <w:tmpl w:val="EECEDF30"/>
    <w:lvl w:ilvl="0" w:tplc="14EC001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81023A"/>
    <w:multiLevelType w:val="multilevel"/>
    <w:tmpl w:val="21DE9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CE"/>
    <w:rsid w:val="00002074"/>
    <w:rsid w:val="0004703F"/>
    <w:rsid w:val="00053358"/>
    <w:rsid w:val="000662DE"/>
    <w:rsid w:val="00073B55"/>
    <w:rsid w:val="000806AF"/>
    <w:rsid w:val="00084014"/>
    <w:rsid w:val="000A321A"/>
    <w:rsid w:val="000A6355"/>
    <w:rsid w:val="000C57EA"/>
    <w:rsid w:val="000D2EB5"/>
    <w:rsid w:val="000E22E7"/>
    <w:rsid w:val="000F1A88"/>
    <w:rsid w:val="000F2754"/>
    <w:rsid w:val="001106DE"/>
    <w:rsid w:val="00116A7F"/>
    <w:rsid w:val="001176BD"/>
    <w:rsid w:val="00127BDF"/>
    <w:rsid w:val="001519B5"/>
    <w:rsid w:val="001708BB"/>
    <w:rsid w:val="001748A7"/>
    <w:rsid w:val="0019212C"/>
    <w:rsid w:val="001B1AD8"/>
    <w:rsid w:val="001F50FD"/>
    <w:rsid w:val="00202841"/>
    <w:rsid w:val="00203445"/>
    <w:rsid w:val="00223863"/>
    <w:rsid w:val="002262F0"/>
    <w:rsid w:val="00246581"/>
    <w:rsid w:val="002704F3"/>
    <w:rsid w:val="00277673"/>
    <w:rsid w:val="00281137"/>
    <w:rsid w:val="002D3D5D"/>
    <w:rsid w:val="0033344D"/>
    <w:rsid w:val="003451AA"/>
    <w:rsid w:val="00381D3B"/>
    <w:rsid w:val="003A03CD"/>
    <w:rsid w:val="003A2883"/>
    <w:rsid w:val="003A616C"/>
    <w:rsid w:val="003B37A6"/>
    <w:rsid w:val="003C2579"/>
    <w:rsid w:val="003C48CE"/>
    <w:rsid w:val="003D4D02"/>
    <w:rsid w:val="003E4A16"/>
    <w:rsid w:val="0040380A"/>
    <w:rsid w:val="0040499C"/>
    <w:rsid w:val="0040559C"/>
    <w:rsid w:val="00414EEA"/>
    <w:rsid w:val="00432183"/>
    <w:rsid w:val="0044327D"/>
    <w:rsid w:val="00444118"/>
    <w:rsid w:val="00447605"/>
    <w:rsid w:val="004529DE"/>
    <w:rsid w:val="004619E2"/>
    <w:rsid w:val="0046795A"/>
    <w:rsid w:val="004A2F3F"/>
    <w:rsid w:val="004D40AF"/>
    <w:rsid w:val="004E23AD"/>
    <w:rsid w:val="004E44F6"/>
    <w:rsid w:val="0050599A"/>
    <w:rsid w:val="00512394"/>
    <w:rsid w:val="0052616D"/>
    <w:rsid w:val="00527FD9"/>
    <w:rsid w:val="00544578"/>
    <w:rsid w:val="005640DA"/>
    <w:rsid w:val="005C3047"/>
    <w:rsid w:val="00604C75"/>
    <w:rsid w:val="00606A25"/>
    <w:rsid w:val="00611CCC"/>
    <w:rsid w:val="00614FAC"/>
    <w:rsid w:val="00635008"/>
    <w:rsid w:val="006942FC"/>
    <w:rsid w:val="00695B49"/>
    <w:rsid w:val="0069787D"/>
    <w:rsid w:val="006A29CB"/>
    <w:rsid w:val="006A5EB7"/>
    <w:rsid w:val="006A66F1"/>
    <w:rsid w:val="006A76F0"/>
    <w:rsid w:val="006E0CCF"/>
    <w:rsid w:val="00712075"/>
    <w:rsid w:val="00750214"/>
    <w:rsid w:val="0075775E"/>
    <w:rsid w:val="00773EFE"/>
    <w:rsid w:val="00776253"/>
    <w:rsid w:val="0078261C"/>
    <w:rsid w:val="00783766"/>
    <w:rsid w:val="00787E00"/>
    <w:rsid w:val="007945C4"/>
    <w:rsid w:val="007B0FFA"/>
    <w:rsid w:val="007B238A"/>
    <w:rsid w:val="007C1FE3"/>
    <w:rsid w:val="007D5DE7"/>
    <w:rsid w:val="007E1AE9"/>
    <w:rsid w:val="007E6797"/>
    <w:rsid w:val="00823897"/>
    <w:rsid w:val="00824521"/>
    <w:rsid w:val="008323B7"/>
    <w:rsid w:val="0084795D"/>
    <w:rsid w:val="008506DF"/>
    <w:rsid w:val="00853615"/>
    <w:rsid w:val="00861B5E"/>
    <w:rsid w:val="008710F8"/>
    <w:rsid w:val="008A10F4"/>
    <w:rsid w:val="008B14EC"/>
    <w:rsid w:val="008B34CC"/>
    <w:rsid w:val="008C2FD4"/>
    <w:rsid w:val="008C4144"/>
    <w:rsid w:val="008C7E48"/>
    <w:rsid w:val="008D2110"/>
    <w:rsid w:val="008E5B46"/>
    <w:rsid w:val="00930B65"/>
    <w:rsid w:val="00935F03"/>
    <w:rsid w:val="009573E2"/>
    <w:rsid w:val="00957FE2"/>
    <w:rsid w:val="00996705"/>
    <w:rsid w:val="009A3574"/>
    <w:rsid w:val="009B7107"/>
    <w:rsid w:val="009C2E25"/>
    <w:rsid w:val="009D10E0"/>
    <w:rsid w:val="009F621A"/>
    <w:rsid w:val="009F648B"/>
    <w:rsid w:val="00A127CE"/>
    <w:rsid w:val="00A1289F"/>
    <w:rsid w:val="00A22A7D"/>
    <w:rsid w:val="00A260A8"/>
    <w:rsid w:val="00A31969"/>
    <w:rsid w:val="00A402C7"/>
    <w:rsid w:val="00A4349A"/>
    <w:rsid w:val="00A4676C"/>
    <w:rsid w:val="00A566FE"/>
    <w:rsid w:val="00A62100"/>
    <w:rsid w:val="00A7136E"/>
    <w:rsid w:val="00A7410C"/>
    <w:rsid w:val="00A85D34"/>
    <w:rsid w:val="00A914E8"/>
    <w:rsid w:val="00A92927"/>
    <w:rsid w:val="00A929E7"/>
    <w:rsid w:val="00AA6545"/>
    <w:rsid w:val="00AB7049"/>
    <w:rsid w:val="00AD4AF0"/>
    <w:rsid w:val="00AF37B8"/>
    <w:rsid w:val="00B05002"/>
    <w:rsid w:val="00B53B36"/>
    <w:rsid w:val="00B60049"/>
    <w:rsid w:val="00B641D4"/>
    <w:rsid w:val="00B718D3"/>
    <w:rsid w:val="00B72CBF"/>
    <w:rsid w:val="00B73BF6"/>
    <w:rsid w:val="00B8147B"/>
    <w:rsid w:val="00B85274"/>
    <w:rsid w:val="00BB4719"/>
    <w:rsid w:val="00BD3559"/>
    <w:rsid w:val="00BD5712"/>
    <w:rsid w:val="00BE3E21"/>
    <w:rsid w:val="00BE64B8"/>
    <w:rsid w:val="00BF0FD4"/>
    <w:rsid w:val="00C14E8E"/>
    <w:rsid w:val="00C20E62"/>
    <w:rsid w:val="00C26B64"/>
    <w:rsid w:val="00C50A85"/>
    <w:rsid w:val="00C773FC"/>
    <w:rsid w:val="00C910F7"/>
    <w:rsid w:val="00C94DFA"/>
    <w:rsid w:val="00CA103D"/>
    <w:rsid w:val="00CC604F"/>
    <w:rsid w:val="00CC7001"/>
    <w:rsid w:val="00CD0276"/>
    <w:rsid w:val="00CD56A7"/>
    <w:rsid w:val="00CD698B"/>
    <w:rsid w:val="00CD7FED"/>
    <w:rsid w:val="00D02119"/>
    <w:rsid w:val="00D03A48"/>
    <w:rsid w:val="00D1605B"/>
    <w:rsid w:val="00D22B8B"/>
    <w:rsid w:val="00D6244F"/>
    <w:rsid w:val="00D75E90"/>
    <w:rsid w:val="00D867F1"/>
    <w:rsid w:val="00D92494"/>
    <w:rsid w:val="00DB06CF"/>
    <w:rsid w:val="00DB38C1"/>
    <w:rsid w:val="00DD7773"/>
    <w:rsid w:val="00DE63AD"/>
    <w:rsid w:val="00DE70B5"/>
    <w:rsid w:val="00DF74C4"/>
    <w:rsid w:val="00E0176A"/>
    <w:rsid w:val="00E2564C"/>
    <w:rsid w:val="00E32D1F"/>
    <w:rsid w:val="00E46133"/>
    <w:rsid w:val="00E5749B"/>
    <w:rsid w:val="00E724AD"/>
    <w:rsid w:val="00E94CA7"/>
    <w:rsid w:val="00EA1A9D"/>
    <w:rsid w:val="00EA5F4D"/>
    <w:rsid w:val="00EC6693"/>
    <w:rsid w:val="00EE3E8D"/>
    <w:rsid w:val="00EF0554"/>
    <w:rsid w:val="00F011B4"/>
    <w:rsid w:val="00F1736C"/>
    <w:rsid w:val="00F52BED"/>
    <w:rsid w:val="00F55743"/>
    <w:rsid w:val="00F63718"/>
    <w:rsid w:val="00F64645"/>
    <w:rsid w:val="00F72EC6"/>
    <w:rsid w:val="00F80321"/>
    <w:rsid w:val="00FC2EDB"/>
    <w:rsid w:val="00FD3990"/>
    <w:rsid w:val="00FE3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26F1F"/>
  <w14:defaultImageDpi w14:val="32767"/>
  <w15:chartTrackingRefBased/>
  <w15:docId w15:val="{A4757631-BEA9-6E42-8177-5FD4A6E9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127CE"/>
    <w:rPr>
      <w:rFonts w:ascii="Times New Roman" w:eastAsia="Times New Roman" w:hAnsi="Times New Roman" w:cs="Times New Roman"/>
    </w:rPr>
  </w:style>
  <w:style w:type="paragraph" w:styleId="Heading2">
    <w:name w:val="heading 2"/>
    <w:basedOn w:val="Normal"/>
    <w:link w:val="Heading2Char"/>
    <w:uiPriority w:val="9"/>
    <w:qFormat/>
    <w:rsid w:val="00277673"/>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27CE"/>
    <w:pPr>
      <w:spacing w:before="100" w:beforeAutospacing="1" w:after="100" w:afterAutospacing="1"/>
    </w:pPr>
    <w:rPr>
      <w:rFonts w:eastAsiaTheme="minorEastAsia"/>
      <w:lang w:eastAsia="en-GB"/>
    </w:rPr>
  </w:style>
  <w:style w:type="table" w:styleId="TableGrid">
    <w:name w:val="Table Grid"/>
    <w:basedOn w:val="TableNormal"/>
    <w:rsid w:val="00A12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73B55"/>
    <w:pPr>
      <w:spacing w:after="200" w:line="276" w:lineRule="auto"/>
      <w:ind w:left="720"/>
      <w:contextualSpacing/>
    </w:pPr>
    <w:rPr>
      <w:rFonts w:ascii="Calibri" w:eastAsia="Calibri" w:hAnsi="Calibri"/>
      <w:sz w:val="22"/>
      <w:szCs w:val="22"/>
    </w:rPr>
  </w:style>
  <w:style w:type="table" w:styleId="TableGridLight">
    <w:name w:val="Grid Table Light"/>
    <w:basedOn w:val="TableNormal"/>
    <w:uiPriority w:val="40"/>
    <w:rsid w:val="00A929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8710F8"/>
    <w:pPr>
      <w:tabs>
        <w:tab w:val="center" w:pos="4680"/>
        <w:tab w:val="right" w:pos="9360"/>
      </w:tabs>
    </w:pPr>
  </w:style>
  <w:style w:type="character" w:customStyle="1" w:styleId="HeaderChar">
    <w:name w:val="Header Char"/>
    <w:basedOn w:val="DefaultParagraphFont"/>
    <w:link w:val="Header"/>
    <w:uiPriority w:val="99"/>
    <w:rsid w:val="008710F8"/>
    <w:rPr>
      <w:rFonts w:ascii="Times New Roman" w:eastAsia="Times New Roman" w:hAnsi="Times New Roman" w:cs="Times New Roman"/>
    </w:rPr>
  </w:style>
  <w:style w:type="paragraph" w:styleId="Footer">
    <w:name w:val="footer"/>
    <w:basedOn w:val="Normal"/>
    <w:link w:val="FooterChar"/>
    <w:uiPriority w:val="99"/>
    <w:unhideWhenUsed/>
    <w:rsid w:val="008710F8"/>
    <w:pPr>
      <w:tabs>
        <w:tab w:val="center" w:pos="4680"/>
        <w:tab w:val="right" w:pos="9360"/>
      </w:tabs>
    </w:pPr>
  </w:style>
  <w:style w:type="character" w:customStyle="1" w:styleId="FooterChar">
    <w:name w:val="Footer Char"/>
    <w:basedOn w:val="DefaultParagraphFont"/>
    <w:link w:val="Footer"/>
    <w:uiPriority w:val="99"/>
    <w:rsid w:val="008710F8"/>
    <w:rPr>
      <w:rFonts w:ascii="Times New Roman" w:eastAsia="Times New Roman" w:hAnsi="Times New Roman" w:cs="Times New Roman"/>
    </w:rPr>
  </w:style>
  <w:style w:type="table" w:styleId="GridTable4-Accent5">
    <w:name w:val="Grid Table 4 Accent 5"/>
    <w:basedOn w:val="TableNormal"/>
    <w:uiPriority w:val="49"/>
    <w:rsid w:val="004E23A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PageNumber">
    <w:name w:val="page number"/>
    <w:basedOn w:val="DefaultParagraphFont"/>
    <w:uiPriority w:val="99"/>
    <w:semiHidden/>
    <w:unhideWhenUsed/>
    <w:rsid w:val="002D3D5D"/>
  </w:style>
  <w:style w:type="table" w:styleId="GridTable2-Accent1">
    <w:name w:val="Grid Table 2 Accent 1"/>
    <w:basedOn w:val="TableNormal"/>
    <w:uiPriority w:val="47"/>
    <w:rsid w:val="00D03A48"/>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D03A48"/>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4">
    <w:name w:val="Grid Table 2 Accent 4"/>
    <w:basedOn w:val="TableNormal"/>
    <w:uiPriority w:val="47"/>
    <w:rsid w:val="00D03A48"/>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3">
    <w:name w:val="Grid Table 2 Accent 3"/>
    <w:basedOn w:val="TableNormal"/>
    <w:uiPriority w:val="47"/>
    <w:rsid w:val="00D03A48"/>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6">
    <w:name w:val="Grid Table 1 Light Accent 6"/>
    <w:basedOn w:val="TableNormal"/>
    <w:uiPriority w:val="46"/>
    <w:rsid w:val="00D03A48"/>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Accent6">
    <w:name w:val="Grid Table 2 Accent 6"/>
    <w:basedOn w:val="TableNormal"/>
    <w:uiPriority w:val="47"/>
    <w:rsid w:val="000A321A"/>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Hyperlink">
    <w:name w:val="Hyperlink"/>
    <w:basedOn w:val="DefaultParagraphFont"/>
    <w:uiPriority w:val="99"/>
    <w:semiHidden/>
    <w:unhideWhenUsed/>
    <w:rsid w:val="00EF0554"/>
    <w:rPr>
      <w:color w:val="0000FF"/>
      <w:u w:val="single"/>
    </w:rPr>
  </w:style>
  <w:style w:type="character" w:customStyle="1" w:styleId="im">
    <w:name w:val="im"/>
    <w:basedOn w:val="DefaultParagraphFont"/>
    <w:rsid w:val="0050599A"/>
  </w:style>
  <w:style w:type="paragraph" w:styleId="NoSpacing">
    <w:name w:val="No Spacing"/>
    <w:uiPriority w:val="1"/>
    <w:qFormat/>
    <w:rsid w:val="0044327D"/>
    <w:rPr>
      <w:rFonts w:ascii="Times New Roman" w:hAnsi="Times New Roman" w:cs="Times New Roman"/>
      <w:kern w:val="2"/>
      <w14:ligatures w14:val="standardContextual"/>
    </w:rPr>
  </w:style>
  <w:style w:type="paragraph" w:customStyle="1" w:styleId="font-claude-response-body">
    <w:name w:val="font-claude-response-body"/>
    <w:basedOn w:val="Normal"/>
    <w:rsid w:val="0044327D"/>
    <w:pPr>
      <w:spacing w:before="100" w:beforeAutospacing="1" w:after="100" w:afterAutospacing="1"/>
    </w:pPr>
  </w:style>
  <w:style w:type="character" w:styleId="Strong">
    <w:name w:val="Strong"/>
    <w:basedOn w:val="DefaultParagraphFont"/>
    <w:uiPriority w:val="22"/>
    <w:qFormat/>
    <w:rsid w:val="0044327D"/>
    <w:rPr>
      <w:b/>
      <w:bCs/>
    </w:rPr>
  </w:style>
  <w:style w:type="character" w:styleId="Emphasis">
    <w:name w:val="Emphasis"/>
    <w:basedOn w:val="DefaultParagraphFont"/>
    <w:uiPriority w:val="20"/>
    <w:qFormat/>
    <w:rsid w:val="0044327D"/>
    <w:rPr>
      <w:i/>
      <w:iCs/>
    </w:rPr>
  </w:style>
  <w:style w:type="character" w:customStyle="1" w:styleId="Heading2Char">
    <w:name w:val="Heading 2 Char"/>
    <w:basedOn w:val="DefaultParagraphFont"/>
    <w:link w:val="Heading2"/>
    <w:uiPriority w:val="9"/>
    <w:rsid w:val="00277673"/>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494014">
      <w:bodyDiv w:val="1"/>
      <w:marLeft w:val="0"/>
      <w:marRight w:val="0"/>
      <w:marTop w:val="0"/>
      <w:marBottom w:val="0"/>
      <w:divBdr>
        <w:top w:val="none" w:sz="0" w:space="0" w:color="auto"/>
        <w:left w:val="none" w:sz="0" w:space="0" w:color="auto"/>
        <w:bottom w:val="none" w:sz="0" w:space="0" w:color="auto"/>
        <w:right w:val="none" w:sz="0" w:space="0" w:color="auto"/>
      </w:divBdr>
    </w:div>
    <w:div w:id="317077756">
      <w:bodyDiv w:val="1"/>
      <w:marLeft w:val="0"/>
      <w:marRight w:val="0"/>
      <w:marTop w:val="0"/>
      <w:marBottom w:val="0"/>
      <w:divBdr>
        <w:top w:val="none" w:sz="0" w:space="0" w:color="auto"/>
        <w:left w:val="none" w:sz="0" w:space="0" w:color="auto"/>
        <w:bottom w:val="none" w:sz="0" w:space="0" w:color="auto"/>
        <w:right w:val="none" w:sz="0" w:space="0" w:color="auto"/>
      </w:divBdr>
    </w:div>
    <w:div w:id="396561743">
      <w:bodyDiv w:val="1"/>
      <w:marLeft w:val="0"/>
      <w:marRight w:val="0"/>
      <w:marTop w:val="0"/>
      <w:marBottom w:val="0"/>
      <w:divBdr>
        <w:top w:val="none" w:sz="0" w:space="0" w:color="auto"/>
        <w:left w:val="none" w:sz="0" w:space="0" w:color="auto"/>
        <w:bottom w:val="none" w:sz="0" w:space="0" w:color="auto"/>
        <w:right w:val="none" w:sz="0" w:space="0" w:color="auto"/>
      </w:divBdr>
    </w:div>
    <w:div w:id="554587119">
      <w:bodyDiv w:val="1"/>
      <w:marLeft w:val="0"/>
      <w:marRight w:val="0"/>
      <w:marTop w:val="0"/>
      <w:marBottom w:val="0"/>
      <w:divBdr>
        <w:top w:val="none" w:sz="0" w:space="0" w:color="auto"/>
        <w:left w:val="none" w:sz="0" w:space="0" w:color="auto"/>
        <w:bottom w:val="none" w:sz="0" w:space="0" w:color="auto"/>
        <w:right w:val="none" w:sz="0" w:space="0" w:color="auto"/>
      </w:divBdr>
    </w:div>
    <w:div w:id="724060707">
      <w:bodyDiv w:val="1"/>
      <w:marLeft w:val="0"/>
      <w:marRight w:val="0"/>
      <w:marTop w:val="0"/>
      <w:marBottom w:val="0"/>
      <w:divBdr>
        <w:top w:val="none" w:sz="0" w:space="0" w:color="auto"/>
        <w:left w:val="none" w:sz="0" w:space="0" w:color="auto"/>
        <w:bottom w:val="none" w:sz="0" w:space="0" w:color="auto"/>
        <w:right w:val="none" w:sz="0" w:space="0" w:color="auto"/>
      </w:divBdr>
      <w:divsChild>
        <w:div w:id="963854642">
          <w:marLeft w:val="0"/>
          <w:marRight w:val="0"/>
          <w:marTop w:val="0"/>
          <w:marBottom w:val="0"/>
          <w:divBdr>
            <w:top w:val="none" w:sz="0" w:space="0" w:color="auto"/>
            <w:left w:val="none" w:sz="0" w:space="0" w:color="auto"/>
            <w:bottom w:val="none" w:sz="0" w:space="0" w:color="auto"/>
            <w:right w:val="none" w:sz="0" w:space="0" w:color="auto"/>
          </w:divBdr>
        </w:div>
        <w:div w:id="1058669005">
          <w:marLeft w:val="0"/>
          <w:marRight w:val="0"/>
          <w:marTop w:val="0"/>
          <w:marBottom w:val="0"/>
          <w:divBdr>
            <w:top w:val="none" w:sz="0" w:space="0" w:color="auto"/>
            <w:left w:val="none" w:sz="0" w:space="0" w:color="auto"/>
            <w:bottom w:val="none" w:sz="0" w:space="0" w:color="auto"/>
            <w:right w:val="none" w:sz="0" w:space="0" w:color="auto"/>
          </w:divBdr>
        </w:div>
      </w:divsChild>
    </w:div>
    <w:div w:id="928080212">
      <w:bodyDiv w:val="1"/>
      <w:marLeft w:val="0"/>
      <w:marRight w:val="0"/>
      <w:marTop w:val="0"/>
      <w:marBottom w:val="0"/>
      <w:divBdr>
        <w:top w:val="none" w:sz="0" w:space="0" w:color="auto"/>
        <w:left w:val="none" w:sz="0" w:space="0" w:color="auto"/>
        <w:bottom w:val="none" w:sz="0" w:space="0" w:color="auto"/>
        <w:right w:val="none" w:sz="0" w:space="0" w:color="auto"/>
      </w:divBdr>
    </w:div>
    <w:div w:id="1450663970">
      <w:bodyDiv w:val="1"/>
      <w:marLeft w:val="0"/>
      <w:marRight w:val="0"/>
      <w:marTop w:val="0"/>
      <w:marBottom w:val="0"/>
      <w:divBdr>
        <w:top w:val="none" w:sz="0" w:space="0" w:color="auto"/>
        <w:left w:val="none" w:sz="0" w:space="0" w:color="auto"/>
        <w:bottom w:val="none" w:sz="0" w:space="0" w:color="auto"/>
        <w:right w:val="none" w:sz="0" w:space="0" w:color="auto"/>
      </w:divBdr>
    </w:div>
    <w:div w:id="1648362043">
      <w:bodyDiv w:val="1"/>
      <w:marLeft w:val="0"/>
      <w:marRight w:val="0"/>
      <w:marTop w:val="0"/>
      <w:marBottom w:val="0"/>
      <w:divBdr>
        <w:top w:val="none" w:sz="0" w:space="0" w:color="auto"/>
        <w:left w:val="none" w:sz="0" w:space="0" w:color="auto"/>
        <w:bottom w:val="none" w:sz="0" w:space="0" w:color="auto"/>
        <w:right w:val="none" w:sz="0" w:space="0" w:color="auto"/>
      </w:divBdr>
      <w:divsChild>
        <w:div w:id="1376157684">
          <w:marLeft w:val="0"/>
          <w:marRight w:val="0"/>
          <w:marTop w:val="0"/>
          <w:marBottom w:val="0"/>
          <w:divBdr>
            <w:top w:val="none" w:sz="0" w:space="0" w:color="auto"/>
            <w:left w:val="none" w:sz="0" w:space="0" w:color="auto"/>
            <w:bottom w:val="none" w:sz="0" w:space="0" w:color="auto"/>
            <w:right w:val="none" w:sz="0" w:space="0" w:color="auto"/>
          </w:divBdr>
        </w:div>
        <w:div w:id="1816873445">
          <w:marLeft w:val="0"/>
          <w:marRight w:val="0"/>
          <w:marTop w:val="0"/>
          <w:marBottom w:val="0"/>
          <w:divBdr>
            <w:top w:val="none" w:sz="0" w:space="0" w:color="auto"/>
            <w:left w:val="none" w:sz="0" w:space="0" w:color="auto"/>
            <w:bottom w:val="none" w:sz="0" w:space="0" w:color="auto"/>
            <w:right w:val="none" w:sz="0" w:space="0" w:color="auto"/>
          </w:divBdr>
        </w:div>
      </w:divsChild>
    </w:div>
    <w:div w:id="1913270501">
      <w:bodyDiv w:val="1"/>
      <w:marLeft w:val="0"/>
      <w:marRight w:val="0"/>
      <w:marTop w:val="0"/>
      <w:marBottom w:val="0"/>
      <w:divBdr>
        <w:top w:val="none" w:sz="0" w:space="0" w:color="auto"/>
        <w:left w:val="none" w:sz="0" w:space="0" w:color="auto"/>
        <w:bottom w:val="none" w:sz="0" w:space="0" w:color="auto"/>
        <w:right w:val="none" w:sz="0" w:space="0" w:color="auto"/>
      </w:divBdr>
      <w:divsChild>
        <w:div w:id="1578131165">
          <w:marLeft w:val="0"/>
          <w:marRight w:val="0"/>
          <w:marTop w:val="0"/>
          <w:marBottom w:val="0"/>
          <w:divBdr>
            <w:top w:val="none" w:sz="0" w:space="0" w:color="auto"/>
            <w:left w:val="none" w:sz="0" w:space="0" w:color="auto"/>
            <w:bottom w:val="none" w:sz="0" w:space="0" w:color="auto"/>
            <w:right w:val="none" w:sz="0" w:space="0" w:color="auto"/>
          </w:divBdr>
        </w:div>
      </w:divsChild>
    </w:div>
    <w:div w:id="199598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1757</Words>
  <Characters>10019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sanford</dc:creator>
  <cp:keywords/>
  <dc:description/>
  <cp:lastModifiedBy>david sanford</cp:lastModifiedBy>
  <cp:revision>3</cp:revision>
  <cp:lastPrinted>2026-05-09T09:51:00Z</cp:lastPrinted>
  <dcterms:created xsi:type="dcterms:W3CDTF">2026-05-10T20:35:00Z</dcterms:created>
  <dcterms:modified xsi:type="dcterms:W3CDTF">2026-05-10T20:54:00Z</dcterms:modified>
</cp:coreProperties>
</file>